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6F5E2C">
      <w:pPr>
        <w:shd w:val="clear"/>
        <w:spacing w:before="0" w:beforeLines="-2147483648" w:after="0" w:afterLines="-2147483648" w:line="300" w:lineRule="auto"/>
        <w:jc w:val="center"/>
        <w:rPr>
          <w:rFonts w:ascii="Times New Roman" w:hAnsi="Times New Roman" w:eastAsia="宋体"/>
          <w:sz w:val="24"/>
          <w:szCs w:val="24"/>
          <w:lang w:val="en" w:eastAsia="zh-SG"/>
        </w:rPr>
      </w:pPr>
      <w:r>
        <w:rPr>
          <w:rFonts w:hint="eastAsia" w:ascii="宋体" w:hAnsi="宋体" w:eastAsia="宋体" w:cs="宋体"/>
          <w:b/>
          <w:bCs/>
          <w:sz w:val="32"/>
          <w:szCs w:val="32"/>
          <w:lang w:val="en-US" w:eastAsia="zh-CN"/>
        </w:rPr>
        <w:t>隐私权政策</w:t>
      </w:r>
    </w:p>
    <w:p w14:paraId="7352FFE1">
      <w:pPr>
        <w:spacing w:after="0" w:line="300" w:lineRule="auto"/>
        <w:jc w:val="right"/>
        <w:rPr>
          <w:rFonts w:ascii="Times New Roman" w:hAnsi="Times New Roman" w:eastAsia="宋体"/>
          <w:sz w:val="24"/>
          <w:szCs w:val="24"/>
          <w:lang w:val="en" w:eastAsia="zh-CN"/>
        </w:rPr>
      </w:pPr>
      <w:commentRangeStart w:id="0"/>
      <w:r>
        <w:rPr>
          <w:rFonts w:ascii="Times New Roman" w:hAnsi="Times New Roman" w:eastAsia="宋体"/>
          <w:sz w:val="24"/>
          <w:szCs w:val="24"/>
          <w:lang w:val="en" w:eastAsia="zh-CN"/>
        </w:rPr>
        <w:t xml:space="preserve">更新日期：【 </w:t>
      </w:r>
      <w:r>
        <w:rPr>
          <w:rFonts w:hint="eastAsia" w:ascii="Times New Roman" w:hAnsi="Times New Roman" w:eastAsia="宋体"/>
          <w:sz w:val="24"/>
          <w:szCs w:val="24"/>
          <w:lang w:val="en-US" w:eastAsia="zh-CN"/>
        </w:rPr>
        <w:t xml:space="preserve"> </w:t>
      </w:r>
      <w:r>
        <w:rPr>
          <w:rFonts w:ascii="Times New Roman" w:hAnsi="Times New Roman" w:eastAsia="宋体"/>
          <w:sz w:val="24"/>
          <w:szCs w:val="24"/>
          <w:lang w:val="en" w:eastAsia="zh-CN"/>
        </w:rPr>
        <w:t xml:space="preserve"> 】年【   】月【   】日</w:t>
      </w:r>
      <w:commentRangeEnd w:id="0"/>
      <w:r>
        <w:commentReference w:id="0"/>
      </w:r>
    </w:p>
    <w:p w14:paraId="3C3FB1B0">
      <w:pPr>
        <w:spacing w:after="0" w:line="300" w:lineRule="auto"/>
        <w:rPr>
          <w:rFonts w:ascii="Times New Roman" w:hAnsi="Times New Roman" w:eastAsia="宋体"/>
          <w:sz w:val="24"/>
          <w:szCs w:val="24"/>
          <w:lang w:val="en" w:eastAsia="zh-CN"/>
        </w:rPr>
      </w:pPr>
    </w:p>
    <w:p w14:paraId="5127ED0F">
      <w:pPr>
        <w:spacing w:after="0" w:line="300" w:lineRule="auto"/>
        <w:rPr>
          <w:rFonts w:ascii="Times New Roman" w:hAnsi="Times New Roman" w:eastAsia="宋体"/>
          <w:sz w:val="24"/>
          <w:szCs w:val="24"/>
          <w:lang w:val="en" w:eastAsia="zh-CN"/>
        </w:rPr>
      </w:pPr>
      <w:r>
        <w:rPr>
          <w:rFonts w:ascii="Times New Roman" w:hAnsi="Times New Roman" w:eastAsia="宋体"/>
          <w:sz w:val="24"/>
          <w:szCs w:val="24"/>
          <w:lang w:val="en-US" w:eastAsia="zh-CN"/>
        </w:rPr>
        <w:t>本政策适用于</w:t>
      </w:r>
      <w:r>
        <w:rPr>
          <w:rFonts w:ascii="Times New Roman" w:hAnsi="Times New Roman" w:eastAsia="宋体"/>
          <w:sz w:val="24"/>
          <w:szCs w:val="24"/>
          <w:lang w:val="en" w:eastAsia="zh-CN"/>
        </w:rPr>
        <w:t>【</w:t>
      </w:r>
      <w:r>
        <w:rPr>
          <w:rFonts w:hint="eastAsia" w:ascii="Times New Roman" w:hAnsi="Times New Roman" w:eastAsia="宋体"/>
          <w:sz w:val="24"/>
          <w:szCs w:val="24"/>
          <w:lang w:val="en-US" w:eastAsia="zh-CN"/>
        </w:rPr>
        <w:t>杭州蔻艺文化发展有限公司</w:t>
      </w:r>
      <w:r>
        <w:rPr>
          <w:rFonts w:ascii="Times New Roman" w:hAnsi="Times New Roman" w:eastAsia="宋体"/>
          <w:sz w:val="24"/>
          <w:szCs w:val="24"/>
          <w:lang w:val="en" w:eastAsia="zh-CN"/>
        </w:rPr>
        <w:t>】</w:t>
      </w:r>
      <w:r>
        <w:rPr>
          <w:rFonts w:ascii="Times New Roman" w:hAnsi="Times New Roman" w:eastAsia="宋体"/>
          <w:sz w:val="24"/>
          <w:szCs w:val="24"/>
          <w:lang w:val="en-US" w:eastAsia="zh-CN"/>
        </w:rPr>
        <w:t>（</w:t>
      </w:r>
      <w:r>
        <w:rPr>
          <w:rFonts w:ascii="Times New Roman" w:hAnsi="Times New Roman" w:eastAsia="宋体"/>
          <w:sz w:val="24"/>
          <w:szCs w:val="24"/>
          <w:lang w:val="en" w:eastAsia="zh-CN"/>
        </w:rPr>
        <w:t>“我们”或“公司”</w:t>
      </w:r>
      <w:r>
        <w:rPr>
          <w:rFonts w:ascii="Times New Roman" w:hAnsi="Times New Roman" w:eastAsia="宋体"/>
          <w:sz w:val="24"/>
          <w:szCs w:val="24"/>
          <w:lang w:val="en-US" w:eastAsia="zh-CN"/>
        </w:rPr>
        <w:t>）提供的</w:t>
      </w:r>
      <w:r>
        <w:rPr>
          <w:rFonts w:ascii="Times New Roman" w:hAnsi="Times New Roman" w:eastAsia="宋体"/>
          <w:sz w:val="24"/>
          <w:szCs w:val="24"/>
          <w:lang w:val="en" w:eastAsia="zh-CN"/>
        </w:rPr>
        <w:t>【</w:t>
      </w:r>
      <w:r>
        <w:rPr>
          <w:rFonts w:hint="eastAsia" w:ascii="Times New Roman" w:hAnsi="Times New Roman" w:eastAsia="宋体"/>
          <w:sz w:val="24"/>
          <w:szCs w:val="24"/>
          <w:lang w:val="en-US" w:eastAsia="zh-CN"/>
        </w:rPr>
        <w:t>星云AI漫剧系统</w:t>
      </w:r>
      <w:r>
        <w:rPr>
          <w:rFonts w:ascii="Times New Roman" w:hAnsi="Times New Roman" w:eastAsia="宋体"/>
          <w:sz w:val="24"/>
          <w:szCs w:val="24"/>
          <w:lang w:val="en" w:eastAsia="zh-CN"/>
        </w:rPr>
        <w:t>】及相关服务</w:t>
      </w:r>
      <w:r>
        <w:rPr>
          <w:rFonts w:ascii="Times New Roman" w:hAnsi="Times New Roman" w:eastAsia="宋体"/>
          <w:sz w:val="24"/>
          <w:szCs w:val="24"/>
          <w:lang w:val="en-US" w:eastAsia="zh-CN"/>
        </w:rPr>
        <w:t>（</w:t>
      </w:r>
      <w:r>
        <w:rPr>
          <w:rFonts w:ascii="Times New Roman" w:hAnsi="Times New Roman" w:eastAsia="宋体"/>
          <w:sz w:val="24"/>
          <w:szCs w:val="24"/>
          <w:lang w:val="en" w:eastAsia="zh-CN"/>
        </w:rPr>
        <w:t>“本产品”</w:t>
      </w:r>
      <w:r>
        <w:rPr>
          <w:rFonts w:ascii="Times New Roman" w:hAnsi="Times New Roman" w:eastAsia="宋体"/>
          <w:sz w:val="24"/>
          <w:szCs w:val="24"/>
          <w:lang w:val="en-US" w:eastAsia="zh-CN"/>
        </w:rPr>
        <w:t>）</w:t>
      </w:r>
      <w:r>
        <w:rPr>
          <w:rFonts w:ascii="Times New Roman" w:hAnsi="Times New Roman" w:eastAsia="宋体"/>
          <w:sz w:val="24"/>
          <w:szCs w:val="24"/>
          <w:lang w:val="en" w:eastAsia="zh-CN"/>
        </w:rPr>
        <w:t>，旨在说明在您使用</w:t>
      </w:r>
      <w:r>
        <w:rPr>
          <w:rFonts w:ascii="Times New Roman" w:hAnsi="Times New Roman" w:eastAsia="宋体"/>
          <w:sz w:val="24"/>
          <w:szCs w:val="24"/>
          <w:lang w:val="en-US" w:eastAsia="zh-CN"/>
        </w:rPr>
        <w:t>本产品时</w:t>
      </w:r>
      <w:r>
        <w:rPr>
          <w:rFonts w:ascii="Times New Roman" w:hAnsi="Times New Roman" w:eastAsia="宋体"/>
          <w:sz w:val="24"/>
          <w:szCs w:val="24"/>
          <w:lang w:val="en" w:eastAsia="zh-CN"/>
        </w:rPr>
        <w:t>，我们将如何处理您的个人信息，以及您对这些个人信息享有的权利。</w:t>
      </w:r>
    </w:p>
    <w:p w14:paraId="1C97D289">
      <w:pPr>
        <w:spacing w:after="0" w:line="300" w:lineRule="auto"/>
        <w:rPr>
          <w:rFonts w:ascii="Times New Roman" w:hAnsi="Times New Roman" w:eastAsia="宋体"/>
          <w:color w:val="333333"/>
          <w:sz w:val="24"/>
          <w:szCs w:val="24"/>
          <w:lang w:val="en" w:eastAsia="zh-CN"/>
        </w:rPr>
      </w:pPr>
    </w:p>
    <w:p w14:paraId="45C49563">
      <w:pPr>
        <w:spacing w:after="0" w:line="300" w:lineRule="auto"/>
        <w:rPr>
          <w:rFonts w:ascii="Times New Roman" w:hAnsi="Times New Roman" w:eastAsia="宋体"/>
          <w:b/>
          <w:color w:val="333333"/>
          <w:sz w:val="24"/>
          <w:szCs w:val="24"/>
          <w:lang w:val="en" w:eastAsia="zh-CN"/>
        </w:rPr>
      </w:pPr>
      <w:r>
        <w:rPr>
          <w:rFonts w:ascii="Times New Roman" w:hAnsi="Times New Roman" w:eastAsia="宋体"/>
          <w:b/>
          <w:color w:val="333333"/>
          <w:sz w:val="24"/>
          <w:szCs w:val="24"/>
          <w:lang w:val="en" w:eastAsia="zh-CN"/>
        </w:rPr>
        <w:t>请仔细阅读本政策并确定</w:t>
      </w:r>
      <w:r>
        <w:rPr>
          <w:rFonts w:ascii="Times New Roman" w:hAnsi="Times New Roman" w:eastAsia="宋体"/>
          <w:b/>
          <w:color w:val="333333"/>
          <w:sz w:val="24"/>
          <w:szCs w:val="24"/>
          <w:lang w:val="en-US" w:eastAsia="zh-CN"/>
        </w:rPr>
        <w:t>理</w:t>
      </w:r>
      <w:r>
        <w:rPr>
          <w:rFonts w:ascii="Times New Roman" w:hAnsi="Times New Roman" w:eastAsia="宋体"/>
          <w:b/>
          <w:color w:val="333333"/>
          <w:sz w:val="24"/>
          <w:szCs w:val="24"/>
          <w:lang w:val="en" w:eastAsia="zh-CN"/>
        </w:rPr>
        <w:t>解我们对您个人信息的处理规则。阅读过程中，如对本政策内容有任何疑问、意见或建议，您可按照本政策中提供的联系方式与我们联系。如您不</w:t>
      </w:r>
      <w:r>
        <w:rPr>
          <w:rFonts w:ascii="Times New Roman" w:hAnsi="Times New Roman" w:eastAsia="宋体"/>
          <w:b/>
          <w:color w:val="333333"/>
          <w:sz w:val="24"/>
          <w:szCs w:val="24"/>
          <w:lang w:val="en-US" w:eastAsia="zh-CN"/>
        </w:rPr>
        <w:t>理解或不</w:t>
      </w:r>
      <w:r>
        <w:rPr>
          <w:rFonts w:ascii="Times New Roman" w:hAnsi="Times New Roman" w:eastAsia="宋体"/>
          <w:b/>
          <w:color w:val="333333"/>
          <w:sz w:val="24"/>
          <w:szCs w:val="24"/>
          <w:lang w:val="en" w:eastAsia="zh-CN"/>
        </w:rPr>
        <w:t>同意本政策中的任何条款，您应立即停止访问或使用本产品。一旦您开始使用</w:t>
      </w:r>
      <w:r>
        <w:rPr>
          <w:rFonts w:ascii="Times New Roman" w:hAnsi="Times New Roman" w:eastAsia="宋体"/>
          <w:b/>
          <w:color w:val="333333"/>
          <w:sz w:val="24"/>
          <w:szCs w:val="24"/>
          <w:lang w:val="en-US" w:eastAsia="zh-CN"/>
        </w:rPr>
        <w:t>本产品的任何</w:t>
      </w:r>
      <w:r>
        <w:rPr>
          <w:rFonts w:ascii="Times New Roman" w:hAnsi="Times New Roman" w:eastAsia="宋体"/>
          <w:b/>
          <w:color w:val="333333"/>
          <w:sz w:val="24"/>
          <w:szCs w:val="24"/>
          <w:lang w:val="en" w:eastAsia="zh-CN"/>
        </w:rPr>
        <w:t>模块或服务</w:t>
      </w:r>
      <w:r>
        <w:rPr>
          <w:rFonts w:ascii="Times New Roman" w:hAnsi="Times New Roman" w:eastAsia="宋体"/>
          <w:b/>
          <w:color w:val="333333"/>
          <w:sz w:val="24"/>
          <w:szCs w:val="24"/>
          <w:lang w:val="en-US" w:eastAsia="zh-CN"/>
        </w:rPr>
        <w:t>/完成注册</w:t>
      </w:r>
      <w:r>
        <w:rPr>
          <w:rFonts w:hint="eastAsia" w:ascii="Times New Roman" w:hAnsi="Times New Roman" w:eastAsia="宋体"/>
          <w:b/>
          <w:color w:val="333333"/>
          <w:sz w:val="24"/>
          <w:szCs w:val="24"/>
          <w:lang w:val="en-US" w:eastAsia="zh-CN"/>
        </w:rPr>
        <w:t>/登录</w:t>
      </w:r>
      <w:r>
        <w:rPr>
          <w:rFonts w:ascii="Times New Roman" w:hAnsi="Times New Roman" w:eastAsia="宋体"/>
          <w:b/>
          <w:color w:val="333333"/>
          <w:sz w:val="24"/>
          <w:szCs w:val="24"/>
          <w:lang w:val="en" w:eastAsia="zh-CN"/>
        </w:rPr>
        <w:t>，即表示您已充分理解并同意本政策。</w:t>
      </w:r>
    </w:p>
    <w:p w14:paraId="1DC56627">
      <w:pPr>
        <w:spacing w:after="0" w:line="300" w:lineRule="auto"/>
        <w:rPr>
          <w:rFonts w:ascii="Times New Roman" w:hAnsi="Times New Roman" w:eastAsia="宋体"/>
          <w:b/>
          <w:color w:val="333333"/>
          <w:sz w:val="24"/>
          <w:szCs w:val="24"/>
          <w:lang w:val="en" w:eastAsia="zh-CN"/>
        </w:rPr>
      </w:pPr>
    </w:p>
    <w:p w14:paraId="7C208B54">
      <w:pPr>
        <w:spacing w:after="0" w:line="300" w:lineRule="auto"/>
        <w:rPr>
          <w:rFonts w:ascii="Times New Roman" w:hAnsi="Times New Roman" w:eastAsia="宋体"/>
          <w:b/>
          <w:color w:val="333333"/>
          <w:sz w:val="24"/>
          <w:szCs w:val="24"/>
          <w:lang w:val="en" w:eastAsia="zh-CN"/>
        </w:rPr>
      </w:pPr>
      <w:r>
        <w:rPr>
          <w:rFonts w:ascii="Times New Roman" w:hAnsi="Times New Roman" w:eastAsia="宋体"/>
          <w:color w:val="333333"/>
          <w:sz w:val="24"/>
          <w:szCs w:val="24"/>
          <w:lang w:val="en" w:eastAsia="zh-CN"/>
        </w:rPr>
        <w:t>我们提供的产品可能包含其他第三方产品或服务。</w:t>
      </w:r>
      <w:r>
        <w:rPr>
          <w:rFonts w:ascii="Times New Roman" w:hAnsi="Times New Roman" w:eastAsia="宋体"/>
          <w:b/>
          <w:color w:val="333333"/>
          <w:sz w:val="24"/>
          <w:szCs w:val="24"/>
          <w:lang w:val="en" w:eastAsia="zh-CN"/>
        </w:rPr>
        <w:t>请注意，我们不控制第三方，本政策在任何情况下均不适用于第三方。第三方对您个人信息的收集与使用将遵守第三方的个人信息保护政策。我们建议您在访问第三方时仔细阅读并了解他们的个人信息政策。</w:t>
      </w:r>
    </w:p>
    <w:p w14:paraId="375B2D08">
      <w:pPr>
        <w:tabs>
          <w:tab w:val="left" w:pos="7373"/>
        </w:tabs>
        <w:spacing w:after="0" w:line="300" w:lineRule="auto"/>
        <w:rPr>
          <w:rFonts w:ascii="Times New Roman" w:hAnsi="Times New Roman" w:eastAsia="宋体"/>
          <w:color w:val="333333"/>
          <w:sz w:val="24"/>
          <w:szCs w:val="24"/>
          <w:lang w:val="en" w:eastAsia="zh-CN"/>
        </w:rPr>
      </w:pPr>
    </w:p>
    <w:p w14:paraId="5131423E">
      <w:pPr>
        <w:tabs>
          <w:tab w:val="left" w:pos="7373"/>
        </w:tabs>
        <w:spacing w:after="0" w:line="300" w:lineRule="auto"/>
        <w:rPr>
          <w:rFonts w:ascii="Times New Roman" w:hAnsi="Times New Roman" w:eastAsia="宋体"/>
          <w:color w:val="333333"/>
          <w:sz w:val="24"/>
          <w:szCs w:val="24"/>
          <w:lang w:val="en" w:eastAsia="zh-CN"/>
        </w:rPr>
      </w:pPr>
      <w:r>
        <w:rPr>
          <w:rFonts w:ascii="Times New Roman" w:hAnsi="Times New Roman" w:eastAsia="宋体"/>
          <w:color w:val="333333"/>
          <w:sz w:val="24"/>
          <w:szCs w:val="24"/>
          <w:lang w:val="en" w:eastAsia="zh-CN"/>
        </w:rPr>
        <w:t>本政策将帮助您了解以下内容：</w:t>
      </w:r>
      <w:r>
        <w:rPr>
          <w:rFonts w:ascii="Times New Roman" w:hAnsi="Times New Roman" w:eastAsia="宋体"/>
          <w:color w:val="333333"/>
          <w:sz w:val="24"/>
          <w:szCs w:val="24"/>
          <w:lang w:val="en" w:eastAsia="zh-CN"/>
        </w:rPr>
        <w:tab/>
      </w:r>
    </w:p>
    <w:p w14:paraId="519FDAB0">
      <w:pPr>
        <w:pStyle w:val="9"/>
        <w:numPr>
          <w:ilvl w:val="0"/>
          <w:numId w:val="1"/>
        </w:numPr>
        <w:spacing w:after="0" w:line="300" w:lineRule="auto"/>
        <w:contextualSpacing w:val="0"/>
        <w:rPr>
          <w:rFonts w:ascii="Times New Roman" w:hAnsi="Times New Roman" w:eastAsia="宋体"/>
          <w:color w:val="333333"/>
          <w:sz w:val="24"/>
          <w:szCs w:val="24"/>
          <w:lang w:val="en" w:eastAsia="zh-CN"/>
        </w:rPr>
      </w:pPr>
      <w:bookmarkStart w:id="0" w:name="_Hlk37966661"/>
      <w:r>
        <w:rPr>
          <w:rFonts w:ascii="Times New Roman" w:hAnsi="Times New Roman" w:eastAsia="宋体"/>
          <w:color w:val="333333"/>
          <w:sz w:val="24"/>
          <w:szCs w:val="24"/>
          <w:lang w:val="en" w:eastAsia="zh-CN"/>
        </w:rPr>
        <w:t>我们如何收集和使用您的个人信息</w:t>
      </w:r>
    </w:p>
    <w:p w14:paraId="16E17054">
      <w:pPr>
        <w:pStyle w:val="9"/>
        <w:numPr>
          <w:ilvl w:val="0"/>
          <w:numId w:val="1"/>
        </w:numPr>
        <w:spacing w:after="0" w:line="300" w:lineRule="auto"/>
        <w:ind w:left="357" w:hanging="357"/>
        <w:contextualSpacing w:val="0"/>
        <w:rPr>
          <w:rFonts w:ascii="Times New Roman" w:hAnsi="Times New Roman" w:eastAsia="宋体"/>
          <w:color w:val="333333"/>
          <w:sz w:val="24"/>
          <w:szCs w:val="24"/>
          <w:lang w:val="en" w:eastAsia="zh-CN"/>
        </w:rPr>
      </w:pPr>
      <w:r>
        <w:rPr>
          <w:rFonts w:ascii="Times New Roman" w:hAnsi="Times New Roman" w:eastAsia="宋体"/>
          <w:color w:val="333333"/>
          <w:sz w:val="24"/>
          <w:szCs w:val="24"/>
          <w:lang w:val="en" w:eastAsia="zh-CN"/>
        </w:rPr>
        <w:t>我们如何提供、公开披露您的个人信息</w:t>
      </w:r>
    </w:p>
    <w:p w14:paraId="7CB2038B">
      <w:pPr>
        <w:pStyle w:val="9"/>
        <w:numPr>
          <w:ilvl w:val="0"/>
          <w:numId w:val="1"/>
        </w:numPr>
        <w:spacing w:after="0" w:line="300" w:lineRule="auto"/>
        <w:ind w:left="357" w:hanging="357"/>
        <w:contextualSpacing w:val="0"/>
        <w:rPr>
          <w:rFonts w:ascii="Times New Roman" w:hAnsi="Times New Roman" w:eastAsia="宋体"/>
          <w:color w:val="333333"/>
          <w:sz w:val="24"/>
          <w:szCs w:val="24"/>
          <w:lang w:val="en" w:eastAsia="zh-CN"/>
        </w:rPr>
      </w:pPr>
      <w:r>
        <w:rPr>
          <w:rFonts w:ascii="Times New Roman" w:hAnsi="Times New Roman" w:eastAsia="宋体"/>
          <w:color w:val="333333"/>
          <w:sz w:val="24"/>
          <w:szCs w:val="24"/>
          <w:lang w:val="en" w:eastAsia="zh-CN"/>
        </w:rPr>
        <w:t>我们如何存储和保护您的个人信息</w:t>
      </w:r>
    </w:p>
    <w:p w14:paraId="4388942D">
      <w:pPr>
        <w:pStyle w:val="9"/>
        <w:numPr>
          <w:ilvl w:val="0"/>
          <w:numId w:val="1"/>
        </w:numPr>
        <w:spacing w:after="0" w:line="300" w:lineRule="auto"/>
        <w:contextualSpacing w:val="0"/>
        <w:rPr>
          <w:rFonts w:ascii="Times New Roman" w:hAnsi="Times New Roman" w:eastAsia="宋体"/>
          <w:color w:val="333333"/>
          <w:sz w:val="24"/>
          <w:szCs w:val="24"/>
          <w:lang w:val="en" w:eastAsia="zh-CN"/>
        </w:rPr>
      </w:pPr>
      <w:r>
        <w:rPr>
          <w:rFonts w:ascii="Times New Roman" w:hAnsi="Times New Roman" w:eastAsia="宋体"/>
          <w:color w:val="333333"/>
          <w:sz w:val="24"/>
          <w:szCs w:val="24"/>
          <w:lang w:val="en" w:eastAsia="zh-CN"/>
        </w:rPr>
        <w:t>您的权利</w:t>
      </w:r>
    </w:p>
    <w:p w14:paraId="6C4104E4">
      <w:pPr>
        <w:pStyle w:val="9"/>
        <w:numPr>
          <w:ilvl w:val="0"/>
          <w:numId w:val="1"/>
        </w:numPr>
        <w:spacing w:after="0" w:line="300" w:lineRule="auto"/>
        <w:contextualSpacing w:val="0"/>
        <w:rPr>
          <w:rFonts w:ascii="Times New Roman" w:hAnsi="Times New Roman" w:eastAsia="宋体"/>
          <w:color w:val="333333"/>
          <w:sz w:val="24"/>
          <w:szCs w:val="24"/>
          <w:lang w:val="en" w:eastAsia="zh-CN"/>
        </w:rPr>
      </w:pPr>
      <w:r>
        <w:rPr>
          <w:rFonts w:ascii="Times New Roman" w:hAnsi="Times New Roman" w:eastAsia="宋体"/>
          <w:color w:val="333333"/>
          <w:sz w:val="24"/>
          <w:szCs w:val="24"/>
          <w:lang w:val="en" w:eastAsia="zh-CN"/>
        </w:rPr>
        <w:t>我们如何处理儿童的个人信息</w:t>
      </w:r>
    </w:p>
    <w:p w14:paraId="5BC8E8F7">
      <w:pPr>
        <w:pStyle w:val="9"/>
        <w:numPr>
          <w:ilvl w:val="0"/>
          <w:numId w:val="1"/>
        </w:numPr>
        <w:spacing w:after="0" w:line="300" w:lineRule="auto"/>
        <w:contextualSpacing w:val="0"/>
        <w:rPr>
          <w:rFonts w:ascii="Times New Roman" w:hAnsi="Times New Roman" w:eastAsia="宋体"/>
          <w:color w:val="333333"/>
          <w:sz w:val="24"/>
          <w:szCs w:val="24"/>
          <w:lang w:val="en" w:eastAsia="zh-CN"/>
        </w:rPr>
      </w:pPr>
      <w:r>
        <w:rPr>
          <w:rFonts w:ascii="Times New Roman" w:hAnsi="Times New Roman" w:eastAsia="宋体"/>
          <w:color w:val="333333"/>
          <w:sz w:val="24"/>
          <w:szCs w:val="24"/>
          <w:lang w:val="en" w:eastAsia="zh-CN"/>
        </w:rPr>
        <w:t>我们如何使用Cookie和同类技术</w:t>
      </w:r>
    </w:p>
    <w:p w14:paraId="1CD68D52">
      <w:pPr>
        <w:pStyle w:val="9"/>
        <w:numPr>
          <w:ilvl w:val="0"/>
          <w:numId w:val="1"/>
        </w:numPr>
        <w:spacing w:after="0" w:line="300" w:lineRule="auto"/>
        <w:contextualSpacing w:val="0"/>
        <w:rPr>
          <w:rFonts w:ascii="Times New Roman" w:hAnsi="Times New Roman" w:eastAsia="宋体"/>
          <w:color w:val="333333"/>
          <w:sz w:val="24"/>
          <w:szCs w:val="24"/>
          <w:lang w:val="en" w:eastAsia="zh-CN"/>
        </w:rPr>
      </w:pPr>
      <w:r>
        <w:rPr>
          <w:rFonts w:ascii="Times New Roman" w:hAnsi="Times New Roman" w:eastAsia="宋体"/>
          <w:color w:val="333333"/>
          <w:sz w:val="24"/>
          <w:szCs w:val="24"/>
          <w:lang w:val="en" w:eastAsia="zh-CN"/>
        </w:rPr>
        <w:t>本政策如何更新</w:t>
      </w:r>
    </w:p>
    <w:p w14:paraId="5916893B">
      <w:pPr>
        <w:pStyle w:val="9"/>
        <w:numPr>
          <w:ilvl w:val="0"/>
          <w:numId w:val="1"/>
        </w:numPr>
        <w:spacing w:after="0" w:line="300" w:lineRule="auto"/>
        <w:contextualSpacing w:val="0"/>
        <w:rPr>
          <w:rFonts w:ascii="Times New Roman" w:hAnsi="Times New Roman" w:eastAsia="宋体"/>
          <w:sz w:val="24"/>
          <w:szCs w:val="24"/>
          <w:lang w:val="en"/>
        </w:rPr>
      </w:pPr>
      <w:r>
        <w:rPr>
          <w:rFonts w:ascii="Times New Roman" w:hAnsi="Times New Roman" w:eastAsia="宋体"/>
          <w:color w:val="333333"/>
          <w:sz w:val="24"/>
          <w:szCs w:val="24"/>
          <w:lang w:val="en"/>
        </w:rPr>
        <w:t>如何联系我们</w:t>
      </w:r>
    </w:p>
    <w:bookmarkEnd w:id="0"/>
    <w:p w14:paraId="1B9C9EEB">
      <w:pPr>
        <w:pStyle w:val="9"/>
        <w:spacing w:after="0" w:line="300" w:lineRule="auto"/>
        <w:ind w:left="426"/>
        <w:contextualSpacing w:val="0"/>
        <w:rPr>
          <w:rFonts w:ascii="Times New Roman" w:hAnsi="Times New Roman" w:eastAsia="宋体"/>
          <w:color w:val="333333"/>
          <w:sz w:val="24"/>
          <w:szCs w:val="24"/>
          <w:lang w:val="en" w:eastAsia="zh-CN"/>
        </w:rPr>
      </w:pPr>
    </w:p>
    <w:p w14:paraId="4780C01E">
      <w:pPr>
        <w:pStyle w:val="9"/>
        <w:numPr>
          <w:ilvl w:val="0"/>
          <w:numId w:val="2"/>
        </w:numPr>
        <w:spacing w:after="0" w:line="300" w:lineRule="auto"/>
        <w:contextualSpacing w:val="0"/>
        <w:rPr>
          <w:rFonts w:ascii="Times New Roman" w:hAnsi="Times New Roman" w:eastAsia="宋体"/>
          <w:b/>
          <w:color w:val="333333"/>
          <w:sz w:val="24"/>
          <w:szCs w:val="24"/>
          <w:lang w:val="en" w:eastAsia="zh-CN"/>
        </w:rPr>
      </w:pPr>
      <w:r>
        <w:rPr>
          <w:rFonts w:ascii="Times New Roman" w:hAnsi="Times New Roman" w:eastAsia="宋体"/>
          <w:b/>
          <w:color w:val="333333"/>
          <w:sz w:val="24"/>
          <w:szCs w:val="24"/>
          <w:lang w:val="en" w:eastAsia="zh-CN"/>
        </w:rPr>
        <w:t>我们如何收集和使用您的个人信息</w:t>
      </w:r>
    </w:p>
    <w:p w14:paraId="712F3ADC">
      <w:pPr>
        <w:pStyle w:val="9"/>
        <w:spacing w:after="0" w:line="300" w:lineRule="auto"/>
        <w:ind w:left="420"/>
        <w:contextualSpacing w:val="0"/>
        <w:rPr>
          <w:rFonts w:ascii="Times New Roman" w:hAnsi="Times New Roman" w:eastAsia="宋体"/>
          <w:b/>
          <w:color w:val="333333"/>
          <w:sz w:val="24"/>
          <w:szCs w:val="24"/>
          <w:lang w:val="en" w:eastAsia="zh-CN"/>
        </w:rPr>
      </w:pPr>
    </w:p>
    <w:p w14:paraId="2321A570">
      <w:pPr>
        <w:pStyle w:val="9"/>
        <w:numPr>
          <w:ilvl w:val="0"/>
          <w:numId w:val="3"/>
        </w:numPr>
        <w:spacing w:after="0" w:line="300" w:lineRule="auto"/>
        <w:ind w:left="851" w:hanging="425"/>
        <w:contextualSpacing w:val="0"/>
        <w:rPr>
          <w:rFonts w:ascii="Times New Roman" w:hAnsi="Times New Roman" w:eastAsia="宋体"/>
          <w:b/>
          <w:color w:val="333333"/>
          <w:sz w:val="24"/>
          <w:szCs w:val="24"/>
          <w:lang w:val="en" w:eastAsia="zh-CN"/>
        </w:rPr>
      </w:pPr>
      <w:r>
        <w:rPr>
          <w:rFonts w:ascii="Times New Roman" w:hAnsi="Times New Roman" w:eastAsia="宋体"/>
          <w:b/>
          <w:color w:val="333333"/>
          <w:sz w:val="24"/>
          <w:szCs w:val="24"/>
          <w:lang w:val="en" w:eastAsia="zh-CN"/>
        </w:rPr>
        <w:t>注册和登录</w:t>
      </w:r>
    </w:p>
    <w:p w14:paraId="086580C7">
      <w:pPr>
        <w:spacing w:after="0" w:line="300" w:lineRule="auto"/>
        <w:rPr>
          <w:rFonts w:ascii="Times New Roman" w:hAnsi="Times New Roman" w:eastAsia="宋体"/>
          <w:color w:val="333333"/>
          <w:sz w:val="24"/>
          <w:szCs w:val="24"/>
          <w:lang w:val="en" w:eastAsia="zh-CN"/>
        </w:rPr>
      </w:pPr>
    </w:p>
    <w:p w14:paraId="28E74625">
      <w:pPr>
        <w:spacing w:after="0" w:line="300" w:lineRule="auto"/>
        <w:ind w:left="851"/>
        <w:rPr>
          <w:rFonts w:hint="default" w:ascii="Times New Roman" w:hAnsi="Times New Roman" w:eastAsia="宋体"/>
          <w:color w:val="333333"/>
          <w:sz w:val="24"/>
          <w:szCs w:val="24"/>
          <w:lang w:val="en-US" w:eastAsia="zh-CN"/>
        </w:rPr>
      </w:pPr>
      <w:r>
        <w:rPr>
          <w:rFonts w:hint="eastAsia" w:ascii="Times New Roman" w:hAnsi="Times New Roman" w:eastAsia="宋体"/>
          <w:color w:val="333333"/>
          <w:sz w:val="24"/>
          <w:szCs w:val="24"/>
          <w:lang w:val="en" w:eastAsia="zh-CN"/>
        </w:rPr>
        <w:t>（</w:t>
      </w:r>
      <w:r>
        <w:rPr>
          <w:rFonts w:hint="eastAsia" w:ascii="Times New Roman" w:hAnsi="Times New Roman" w:eastAsia="宋体"/>
          <w:color w:val="333333"/>
          <w:sz w:val="24"/>
          <w:szCs w:val="24"/>
          <w:lang w:val="en-US" w:eastAsia="zh-CN"/>
        </w:rPr>
        <w:t>1</w:t>
      </w:r>
      <w:r>
        <w:rPr>
          <w:rFonts w:hint="eastAsia" w:ascii="Times New Roman" w:hAnsi="Times New Roman" w:eastAsia="宋体"/>
          <w:color w:val="333333"/>
          <w:sz w:val="24"/>
          <w:szCs w:val="24"/>
          <w:lang w:val="en" w:eastAsia="zh-CN"/>
        </w:rPr>
        <w:t>）</w:t>
      </w:r>
      <w:r>
        <w:rPr>
          <w:rFonts w:hint="eastAsia" w:ascii="Times New Roman" w:hAnsi="Times New Roman" w:eastAsia="宋体"/>
          <w:color w:val="333333"/>
          <w:sz w:val="24"/>
          <w:szCs w:val="24"/>
          <w:lang w:val="en-US" w:eastAsia="zh-CN"/>
        </w:rPr>
        <w:t>当您使用本产品时，您可以根据平台展示的登录方式进行登录，我们将根据您选择的登录方式收集相应的必备信息，若您拒绝提供相应信息，不影响您使用本产品的其他功能。</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2200"/>
        <w:gridCol w:w="1870"/>
        <w:gridCol w:w="3618"/>
      </w:tblGrid>
      <w:tr w14:paraId="64CDE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2200" w:type="dxa"/>
            <w:tcBorders>
              <w:top w:val="single" w:color="C0C0C0" w:sz="4" w:space="0"/>
              <w:left w:val="single" w:color="C0C0C0" w:sz="4" w:space="0"/>
              <w:bottom w:val="single" w:color="C0C0C0" w:sz="4" w:space="0"/>
              <w:right w:val="single" w:color="C0C0C0" w:sz="4" w:space="0"/>
              <w:tl2br w:val="nil"/>
              <w:tr2bl w:val="nil"/>
            </w:tcBorders>
            <w:shd w:val="clear" w:color="auto" w:fill="FFFFFF"/>
            <w:noWrap w:val="0"/>
            <w:tcMar>
              <w:top w:w="100" w:type="dxa"/>
              <w:left w:w="70" w:type="dxa"/>
              <w:bottom w:w="100" w:type="dxa"/>
              <w:right w:w="100" w:type="dxa"/>
            </w:tcMar>
            <w:vAlign w:val="center"/>
          </w:tcPr>
          <w:p w14:paraId="5716F1E8">
            <w:pPr>
              <w:pStyle w:val="4"/>
              <w:widowControl/>
              <w:spacing w:before="0" w:beforeLines="0" w:beforeAutospacing="0" w:after="140" w:afterLines="0" w:afterAutospacing="0" w:line="400" w:lineRule="exact"/>
              <w:jc w:val="center"/>
              <w:textAlignment w:val="baseline"/>
              <w:rPr>
                <w:rFonts w:hint="eastAsia" w:ascii="宋体" w:hAnsi="宋体" w:cs="宋体"/>
                <w:sz w:val="21"/>
                <w:szCs w:val="21"/>
              </w:rPr>
            </w:pPr>
            <w:r>
              <w:rPr>
                <w:rStyle w:val="7"/>
                <w:rFonts w:hint="eastAsia" w:ascii="宋体" w:hAnsi="宋体" w:cs="宋体"/>
                <w:color w:val="333333"/>
                <w:sz w:val="21"/>
                <w:szCs w:val="21"/>
                <w:shd w:val="clear" w:color="auto" w:fill="FFFFFF"/>
              </w:rPr>
              <w:t>我们收集的个人信息</w:t>
            </w:r>
          </w:p>
        </w:tc>
        <w:tc>
          <w:tcPr>
            <w:tcW w:w="1870" w:type="dxa"/>
            <w:tcBorders>
              <w:top w:val="single" w:color="C0C0C0" w:sz="4" w:space="0"/>
              <w:left w:val="single" w:color="C0C0C0" w:sz="4" w:space="0"/>
              <w:bottom w:val="single" w:color="C0C0C0" w:sz="4" w:space="0"/>
              <w:right w:val="single" w:color="C0C0C0" w:sz="4" w:space="0"/>
              <w:tl2br w:val="nil"/>
              <w:tr2bl w:val="nil"/>
            </w:tcBorders>
            <w:shd w:val="clear" w:color="auto" w:fill="FFFFFF"/>
            <w:noWrap w:val="0"/>
            <w:tcMar>
              <w:top w:w="100" w:type="dxa"/>
              <w:left w:w="70" w:type="dxa"/>
              <w:bottom w:w="100" w:type="dxa"/>
              <w:right w:w="100" w:type="dxa"/>
            </w:tcMar>
            <w:vAlign w:val="center"/>
          </w:tcPr>
          <w:p w14:paraId="5E5C34B5">
            <w:pPr>
              <w:pStyle w:val="4"/>
              <w:widowControl/>
              <w:spacing w:before="0" w:beforeLines="0" w:beforeAutospacing="0" w:after="140" w:afterLines="0" w:afterAutospacing="0" w:line="400" w:lineRule="exact"/>
              <w:jc w:val="center"/>
              <w:textAlignment w:val="baseline"/>
              <w:rPr>
                <w:rFonts w:hint="eastAsia" w:ascii="宋体" w:hAnsi="宋体" w:cs="宋体"/>
                <w:sz w:val="21"/>
                <w:szCs w:val="21"/>
              </w:rPr>
            </w:pPr>
            <w:r>
              <w:rPr>
                <w:rStyle w:val="7"/>
                <w:rFonts w:hint="eastAsia" w:ascii="宋体" w:hAnsi="宋体" w:cs="宋体"/>
                <w:color w:val="333333"/>
                <w:sz w:val="21"/>
                <w:szCs w:val="21"/>
                <w:shd w:val="clear" w:color="auto" w:fill="FFFFFF"/>
              </w:rPr>
              <w:t>使用目的</w:t>
            </w:r>
          </w:p>
        </w:tc>
        <w:tc>
          <w:tcPr>
            <w:tcW w:w="3618" w:type="dxa"/>
            <w:tcBorders>
              <w:top w:val="single" w:color="C0C0C0" w:sz="4" w:space="0"/>
              <w:left w:val="single" w:color="C0C0C0" w:sz="4" w:space="0"/>
              <w:bottom w:val="single" w:color="C0C0C0" w:sz="4" w:space="0"/>
              <w:right w:val="single" w:color="C0C0C0" w:sz="4" w:space="0"/>
              <w:tl2br w:val="nil"/>
              <w:tr2bl w:val="nil"/>
            </w:tcBorders>
            <w:shd w:val="clear" w:color="auto" w:fill="FFFFFF"/>
            <w:noWrap w:val="0"/>
            <w:tcMar>
              <w:top w:w="100" w:type="dxa"/>
              <w:left w:w="70" w:type="dxa"/>
              <w:bottom w:w="100" w:type="dxa"/>
              <w:right w:w="100" w:type="dxa"/>
            </w:tcMar>
            <w:vAlign w:val="center"/>
          </w:tcPr>
          <w:p w14:paraId="22291D0E">
            <w:pPr>
              <w:pStyle w:val="4"/>
              <w:widowControl/>
              <w:spacing w:before="0" w:beforeLines="0" w:beforeAutospacing="0" w:after="140" w:afterLines="0" w:afterAutospacing="0" w:line="400" w:lineRule="exact"/>
              <w:jc w:val="center"/>
              <w:textAlignment w:val="baseline"/>
              <w:rPr>
                <w:rFonts w:hint="eastAsia" w:ascii="宋体" w:hAnsi="宋体" w:cs="宋体"/>
                <w:sz w:val="21"/>
                <w:szCs w:val="21"/>
              </w:rPr>
            </w:pPr>
            <w:r>
              <w:rPr>
                <w:rStyle w:val="7"/>
                <w:rFonts w:hint="eastAsia" w:ascii="宋体" w:hAnsi="宋体" w:cs="宋体"/>
                <w:color w:val="333333"/>
                <w:sz w:val="21"/>
                <w:szCs w:val="21"/>
                <w:shd w:val="clear" w:color="auto" w:fill="FFFFFF"/>
              </w:rPr>
              <w:t>收集场景</w:t>
            </w:r>
          </w:p>
        </w:tc>
      </w:tr>
      <w:tr w14:paraId="32FBD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2200" w:type="dxa"/>
            <w:tcBorders>
              <w:top w:val="single" w:color="C0C0C0" w:sz="4" w:space="0"/>
              <w:left w:val="single" w:color="C0C0C0" w:sz="4" w:space="0"/>
              <w:bottom w:val="single" w:color="C0C0C0" w:sz="4" w:space="0"/>
              <w:right w:val="single" w:color="C0C0C0" w:sz="4" w:space="0"/>
              <w:tl2br w:val="nil"/>
              <w:tr2bl w:val="nil"/>
            </w:tcBorders>
            <w:shd w:val="clear" w:color="auto" w:fill="FFFFFF"/>
            <w:noWrap w:val="0"/>
            <w:tcMar>
              <w:top w:w="100" w:type="dxa"/>
              <w:left w:w="70" w:type="dxa"/>
              <w:bottom w:w="100" w:type="dxa"/>
              <w:right w:w="100" w:type="dxa"/>
            </w:tcMar>
            <w:vAlign w:val="center"/>
          </w:tcPr>
          <w:p w14:paraId="394D0C00">
            <w:pPr>
              <w:pStyle w:val="4"/>
              <w:widowControl/>
              <w:spacing w:before="0" w:beforeLines="0" w:beforeAutospacing="0" w:after="140" w:afterLines="0" w:afterAutospacing="0" w:line="400" w:lineRule="exact"/>
              <w:textAlignment w:val="baseline"/>
              <w:rPr>
                <w:rStyle w:val="7"/>
                <w:rFonts w:hint="eastAsia" w:ascii="宋体" w:hAnsi="宋体" w:cs="宋体"/>
                <w:color w:val="333333"/>
                <w:sz w:val="21"/>
                <w:szCs w:val="21"/>
                <w:shd w:val="clear" w:color="auto" w:fill="FFFFFF"/>
              </w:rPr>
            </w:pPr>
            <w:r>
              <w:rPr>
                <w:rStyle w:val="7"/>
                <w:rFonts w:hint="eastAsia" w:ascii="宋体" w:hAnsi="宋体" w:cs="宋体"/>
                <w:b w:val="0"/>
                <w:bCs w:val="0"/>
                <w:color w:val="333333"/>
                <w:sz w:val="21"/>
                <w:szCs w:val="21"/>
                <w:shd w:val="clear" w:color="auto" w:fill="FFFFFF"/>
              </w:rPr>
              <w:t>手机号码</w:t>
            </w:r>
          </w:p>
        </w:tc>
        <w:tc>
          <w:tcPr>
            <w:tcW w:w="1870" w:type="dxa"/>
            <w:tcBorders>
              <w:top w:val="single" w:color="C0C0C0" w:sz="4" w:space="0"/>
              <w:left w:val="single" w:color="C0C0C0" w:sz="4" w:space="0"/>
              <w:bottom w:val="single" w:color="C0C0C0" w:sz="4" w:space="0"/>
              <w:right w:val="single" w:color="C0C0C0" w:sz="4" w:space="0"/>
              <w:tl2br w:val="nil"/>
              <w:tr2bl w:val="nil"/>
            </w:tcBorders>
            <w:shd w:val="clear" w:color="auto" w:fill="FFFFFF"/>
            <w:noWrap w:val="0"/>
            <w:tcMar>
              <w:top w:w="100" w:type="dxa"/>
              <w:left w:w="70" w:type="dxa"/>
              <w:bottom w:w="100" w:type="dxa"/>
              <w:right w:w="100" w:type="dxa"/>
            </w:tcMar>
            <w:vAlign w:val="center"/>
          </w:tcPr>
          <w:p w14:paraId="137094FE">
            <w:pPr>
              <w:pStyle w:val="4"/>
              <w:widowControl/>
              <w:spacing w:before="0" w:beforeLines="0" w:beforeAutospacing="0" w:after="140" w:afterLines="0" w:afterAutospacing="0" w:line="400" w:lineRule="exact"/>
              <w:jc w:val="center"/>
              <w:textAlignment w:val="baseline"/>
              <w:rPr>
                <w:rFonts w:hint="default" w:ascii="宋体" w:hAnsi="宋体" w:eastAsia="宋体" w:cs="宋体"/>
                <w:color w:val="333333"/>
                <w:sz w:val="21"/>
                <w:szCs w:val="21"/>
                <w:lang w:val="en-US" w:eastAsia="zh-CN"/>
              </w:rPr>
            </w:pPr>
            <w:r>
              <w:rPr>
                <w:rFonts w:hint="eastAsia" w:ascii="宋体" w:hAnsi="宋体" w:cs="宋体"/>
                <w:color w:val="333333"/>
                <w:sz w:val="21"/>
                <w:szCs w:val="21"/>
              </w:rPr>
              <w:t>用于用户</w:t>
            </w:r>
            <w:r>
              <w:rPr>
                <w:rFonts w:hint="eastAsia" w:ascii="宋体" w:hAnsi="宋体" w:eastAsia="宋体" w:cs="宋体"/>
                <w:color w:val="333333"/>
                <w:sz w:val="21"/>
                <w:szCs w:val="21"/>
                <w:lang w:val="en-US" w:eastAsia="zh-CN"/>
              </w:rPr>
              <w:t>注册/</w:t>
            </w:r>
            <w:r>
              <w:rPr>
                <w:rFonts w:hint="eastAsia" w:ascii="宋体" w:hAnsi="宋体" w:cs="宋体"/>
                <w:color w:val="333333"/>
                <w:sz w:val="21"/>
                <w:szCs w:val="21"/>
              </w:rPr>
              <w:t>登录</w:t>
            </w:r>
            <w:r>
              <w:rPr>
                <w:rFonts w:hint="eastAsia" w:ascii="宋体" w:hAnsi="宋体" w:eastAsia="宋体" w:cs="宋体"/>
                <w:color w:val="333333"/>
                <w:sz w:val="21"/>
                <w:szCs w:val="21"/>
                <w:lang w:eastAsia="zh-CN"/>
              </w:rPr>
              <w:t>、</w:t>
            </w:r>
            <w:r>
              <w:rPr>
                <w:rFonts w:hint="eastAsia" w:ascii="宋体" w:hAnsi="宋体" w:eastAsia="宋体" w:cs="宋体"/>
                <w:color w:val="333333"/>
                <w:sz w:val="21"/>
                <w:szCs w:val="21"/>
                <w:lang w:val="en-US" w:eastAsia="zh-CN"/>
              </w:rPr>
              <w:t>验证</w:t>
            </w:r>
          </w:p>
        </w:tc>
        <w:tc>
          <w:tcPr>
            <w:tcW w:w="3618" w:type="dxa"/>
            <w:tcBorders>
              <w:top w:val="single" w:color="C0C0C0" w:sz="4" w:space="0"/>
              <w:left w:val="single" w:color="C0C0C0" w:sz="4" w:space="0"/>
              <w:bottom w:val="single" w:color="C0C0C0" w:sz="4" w:space="0"/>
              <w:right w:val="single" w:color="C0C0C0" w:sz="4" w:space="0"/>
              <w:tl2br w:val="nil"/>
              <w:tr2bl w:val="nil"/>
            </w:tcBorders>
            <w:shd w:val="clear" w:color="auto" w:fill="FFFFFF"/>
            <w:noWrap w:val="0"/>
            <w:tcMar>
              <w:top w:w="100" w:type="dxa"/>
              <w:left w:w="70" w:type="dxa"/>
              <w:bottom w:w="100" w:type="dxa"/>
              <w:right w:w="100" w:type="dxa"/>
            </w:tcMar>
            <w:vAlign w:val="center"/>
          </w:tcPr>
          <w:p w14:paraId="41BAB4A1">
            <w:pPr>
              <w:pStyle w:val="4"/>
              <w:widowControl/>
              <w:spacing w:before="0" w:beforeLines="0" w:beforeAutospacing="0" w:after="140" w:afterLines="0" w:afterAutospacing="0" w:line="400" w:lineRule="exact"/>
              <w:jc w:val="center"/>
              <w:textAlignment w:val="baseline"/>
              <w:rPr>
                <w:rFonts w:hint="eastAsia" w:ascii="宋体" w:hAnsi="宋体" w:cs="宋体"/>
                <w:color w:val="333333"/>
                <w:sz w:val="21"/>
                <w:szCs w:val="21"/>
                <w:shd w:val="clear" w:color="auto" w:fill="FFFFFF"/>
              </w:rPr>
            </w:pPr>
            <w:r>
              <w:rPr>
                <w:rFonts w:hint="eastAsia" w:ascii="宋体" w:hAnsi="宋体" w:eastAsia="宋体" w:cs="宋体"/>
                <w:color w:val="333333"/>
                <w:sz w:val="21"/>
                <w:szCs w:val="21"/>
                <w:shd w:val="clear" w:color="auto" w:fill="FFFFFF"/>
              </w:rPr>
              <w:t>手机号码</w:t>
            </w:r>
            <w:r>
              <w:rPr>
                <w:rFonts w:hint="eastAsia" w:ascii="宋体" w:hAnsi="宋体" w:eastAsia="宋体" w:cs="宋体"/>
                <w:color w:val="333333"/>
                <w:sz w:val="21"/>
                <w:szCs w:val="21"/>
                <w:shd w:val="clear" w:color="auto" w:fill="FFFFFF"/>
                <w:lang w:val="en-US" w:eastAsia="zh-CN"/>
              </w:rPr>
              <w:t>注册、</w:t>
            </w:r>
            <w:r>
              <w:rPr>
                <w:rFonts w:hint="eastAsia" w:ascii="宋体" w:hAnsi="宋体" w:eastAsia="宋体" w:cs="宋体"/>
                <w:color w:val="333333"/>
                <w:sz w:val="21"/>
                <w:szCs w:val="21"/>
                <w:shd w:val="clear" w:color="auto" w:fill="FFFFFF"/>
              </w:rPr>
              <w:t>登录</w:t>
            </w:r>
          </w:p>
        </w:tc>
      </w:tr>
    </w:tbl>
    <w:p w14:paraId="1238C3B3">
      <w:pPr>
        <w:spacing w:after="0" w:line="300" w:lineRule="auto"/>
        <w:ind w:left="851"/>
        <w:rPr>
          <w:rFonts w:hint="eastAsia" w:ascii="Times New Roman" w:hAnsi="Times New Roman" w:eastAsia="宋体"/>
          <w:color w:val="333333"/>
          <w:sz w:val="24"/>
          <w:szCs w:val="24"/>
          <w:lang w:val="en" w:eastAsia="zh-CN"/>
        </w:rPr>
      </w:pPr>
    </w:p>
    <w:p w14:paraId="1E3B7CFF">
      <w:pPr>
        <w:spacing w:after="0" w:line="300" w:lineRule="auto"/>
        <w:ind w:left="851"/>
        <w:rPr>
          <w:rFonts w:ascii="Times New Roman" w:hAnsi="Times New Roman" w:eastAsia="宋体"/>
          <w:color w:val="333333"/>
          <w:sz w:val="24"/>
          <w:szCs w:val="24"/>
          <w:lang w:val="en" w:eastAsia="zh-CN"/>
        </w:rPr>
      </w:pPr>
      <w:r>
        <w:rPr>
          <w:rFonts w:hint="eastAsia" w:ascii="Times New Roman" w:hAnsi="Times New Roman" w:eastAsia="宋体"/>
          <w:color w:val="333333"/>
          <w:sz w:val="24"/>
          <w:szCs w:val="24"/>
          <w:lang w:val="en" w:eastAsia="zh-CN"/>
        </w:rPr>
        <w:t>（2）为了</w:t>
      </w:r>
      <w:r>
        <w:rPr>
          <w:rFonts w:hint="eastAsia" w:ascii="Times New Roman" w:hAnsi="Times New Roman" w:eastAsia="宋体"/>
          <w:color w:val="333333"/>
          <w:sz w:val="24"/>
          <w:szCs w:val="24"/>
          <w:lang w:val="en-US" w:eastAsia="zh-CN"/>
        </w:rPr>
        <w:t>完善您的</w:t>
      </w:r>
      <w:r>
        <w:rPr>
          <w:rFonts w:hint="eastAsia" w:ascii="Times New Roman" w:hAnsi="Times New Roman" w:eastAsia="宋体"/>
          <w:color w:val="333333"/>
          <w:sz w:val="24"/>
          <w:szCs w:val="24"/>
          <w:lang w:val="en" w:eastAsia="zh-CN"/>
        </w:rPr>
        <w:t>账号，我们</w:t>
      </w:r>
      <w:r>
        <w:rPr>
          <w:rFonts w:hint="eastAsia" w:ascii="Times New Roman" w:hAnsi="Times New Roman" w:eastAsia="宋体"/>
          <w:color w:val="333333"/>
          <w:sz w:val="24"/>
          <w:szCs w:val="24"/>
          <w:lang w:val="en-US" w:eastAsia="zh-CN"/>
        </w:rPr>
        <w:t>将根据您的操作，</w:t>
      </w:r>
      <w:r>
        <w:rPr>
          <w:rFonts w:hint="eastAsia" w:ascii="Times New Roman" w:hAnsi="Times New Roman" w:eastAsia="宋体"/>
          <w:color w:val="333333"/>
          <w:sz w:val="24"/>
          <w:szCs w:val="24"/>
          <w:lang w:val="en" w:eastAsia="zh-CN"/>
        </w:rPr>
        <w:t>收集您为账号设置的昵称以及您主动提供的其他资料信息。为了更好地向您提供本服务，</w:t>
      </w:r>
      <w:r>
        <w:rPr>
          <w:rFonts w:hint="eastAsia" w:ascii="Times New Roman" w:hAnsi="Times New Roman" w:eastAsia="宋体"/>
          <w:color w:val="333333"/>
          <w:sz w:val="24"/>
          <w:szCs w:val="24"/>
          <w:lang w:val="en-US" w:eastAsia="zh-CN"/>
        </w:rPr>
        <w:t>我们</w:t>
      </w:r>
      <w:r>
        <w:rPr>
          <w:rFonts w:hint="eastAsia" w:ascii="Times New Roman" w:hAnsi="Times New Roman" w:eastAsia="宋体"/>
          <w:color w:val="333333"/>
          <w:sz w:val="24"/>
          <w:szCs w:val="24"/>
          <w:lang w:val="en" w:eastAsia="zh-CN"/>
        </w:rPr>
        <w:t>可对上述昵称以及在您本软件中的相关操作信息进行使用，并向您本人或其他用户展示该等信息。</w:t>
      </w:r>
    </w:p>
    <w:p w14:paraId="0D903675">
      <w:pPr>
        <w:spacing w:after="0" w:line="300" w:lineRule="auto"/>
        <w:ind w:left="0" w:firstLine="0"/>
        <w:rPr>
          <w:rFonts w:ascii="Times New Roman" w:hAnsi="Times New Roman" w:eastAsia="宋体"/>
          <w:color w:val="333333"/>
          <w:sz w:val="24"/>
          <w:szCs w:val="24"/>
          <w:lang w:val="en" w:eastAsia="zh-CN"/>
        </w:rPr>
      </w:pPr>
    </w:p>
    <w:p w14:paraId="230C53D1">
      <w:pPr>
        <w:numPr>
          <w:ilvl w:val="0"/>
          <w:numId w:val="3"/>
        </w:numPr>
        <w:spacing w:after="0" w:line="300" w:lineRule="auto"/>
        <w:ind w:left="851" w:hanging="425"/>
        <w:rPr>
          <w:rFonts w:hint="default" w:ascii="Times New Roman" w:hAnsi="Times New Roman" w:eastAsia="宋体"/>
          <w:color w:val="333333"/>
          <w:sz w:val="24"/>
          <w:szCs w:val="24"/>
          <w:lang w:val="en-US" w:eastAsia="zh-CN"/>
        </w:rPr>
      </w:pPr>
      <w:r>
        <w:rPr>
          <w:rFonts w:hint="eastAsia" w:ascii="Times New Roman" w:hAnsi="Times New Roman" w:eastAsia="宋体"/>
          <w:b/>
          <w:bCs/>
          <w:color w:val="333333"/>
          <w:sz w:val="24"/>
          <w:szCs w:val="24"/>
          <w:lang w:val="en-US" w:eastAsia="zh-CN"/>
        </w:rPr>
        <w:t>消息通知：</w:t>
      </w:r>
      <w:r>
        <w:rPr>
          <w:rFonts w:hint="eastAsia" w:ascii="Times New Roman" w:hAnsi="Times New Roman" w:eastAsia="宋体"/>
          <w:color w:val="333333"/>
          <w:sz w:val="24"/>
          <w:szCs w:val="24"/>
          <w:lang w:val="en-US" w:eastAsia="zh-CN"/>
        </w:rPr>
        <w:t>我们可能向您推送活动信息、重要文件变更通知等。</w:t>
      </w:r>
    </w:p>
    <w:p w14:paraId="4591236D">
      <w:pPr>
        <w:pStyle w:val="9"/>
        <w:spacing w:after="0" w:line="300" w:lineRule="auto"/>
        <w:ind w:left="851"/>
        <w:contextualSpacing w:val="0"/>
        <w:rPr>
          <w:rFonts w:ascii="Times New Roman" w:hAnsi="Times New Roman" w:eastAsia="宋体"/>
          <w:color w:val="333333"/>
          <w:sz w:val="24"/>
          <w:szCs w:val="24"/>
          <w:lang w:val="en" w:eastAsia="zh-CN"/>
        </w:rPr>
      </w:pPr>
    </w:p>
    <w:p w14:paraId="2E8A231D">
      <w:pPr>
        <w:pStyle w:val="9"/>
        <w:numPr>
          <w:ilvl w:val="0"/>
          <w:numId w:val="3"/>
        </w:numPr>
        <w:spacing w:after="0" w:line="300" w:lineRule="auto"/>
        <w:ind w:left="851" w:hanging="425"/>
        <w:contextualSpacing w:val="0"/>
        <w:rPr>
          <w:rFonts w:ascii="Times New Roman" w:hAnsi="Times New Roman" w:eastAsia="宋体"/>
          <w:b/>
          <w:color w:val="333333"/>
          <w:sz w:val="24"/>
          <w:szCs w:val="24"/>
          <w:lang w:val="en" w:eastAsia="zh-CN"/>
        </w:rPr>
      </w:pPr>
      <w:r>
        <w:rPr>
          <w:rFonts w:hint="eastAsia" w:ascii="Times New Roman" w:hAnsi="Times New Roman" w:eastAsia="宋体"/>
          <w:b/>
          <w:color w:val="333333"/>
          <w:sz w:val="24"/>
          <w:szCs w:val="24"/>
          <w:lang w:val="en-US" w:eastAsia="zh-CN"/>
        </w:rPr>
        <w:t>反馈信息</w:t>
      </w:r>
    </w:p>
    <w:p w14:paraId="0F6E6B29">
      <w:pPr>
        <w:pStyle w:val="9"/>
        <w:spacing w:after="0" w:line="300" w:lineRule="auto"/>
        <w:ind w:left="851"/>
        <w:contextualSpacing w:val="0"/>
        <w:rPr>
          <w:rFonts w:ascii="Times New Roman" w:hAnsi="Times New Roman" w:eastAsia="宋体"/>
          <w:b/>
          <w:color w:val="333333"/>
          <w:sz w:val="24"/>
          <w:szCs w:val="24"/>
          <w:lang w:val="en" w:eastAsia="zh-CN"/>
        </w:rPr>
      </w:pPr>
    </w:p>
    <w:p w14:paraId="2079752F">
      <w:pPr>
        <w:spacing w:after="0" w:line="300" w:lineRule="auto"/>
        <w:ind w:left="851" w:leftChars="0"/>
        <w:rPr>
          <w:rFonts w:ascii="Times New Roman" w:hAnsi="Times New Roman" w:eastAsia="宋体"/>
          <w:color w:val="333333"/>
          <w:sz w:val="24"/>
          <w:szCs w:val="24"/>
          <w:lang w:val="en" w:eastAsia="zh-CN"/>
        </w:rPr>
      </w:pPr>
      <w:r>
        <w:rPr>
          <w:rFonts w:ascii="Times New Roman" w:hAnsi="Times New Roman" w:eastAsia="宋体"/>
          <w:color w:val="333333"/>
          <w:sz w:val="24"/>
          <w:szCs w:val="24"/>
          <w:lang w:val="en" w:eastAsia="zh-CN"/>
        </w:rPr>
        <w:t>当您</w:t>
      </w:r>
      <w:r>
        <w:rPr>
          <w:rFonts w:hint="default" w:ascii="Times New Roman" w:hAnsi="Times New Roman" w:eastAsia="宋体" w:cs="Times New Roman"/>
          <w:i w:val="0"/>
          <w:iCs w:val="0"/>
          <w:caps w:val="0"/>
          <w:color w:val="333333"/>
          <w:spacing w:val="0"/>
          <w:sz w:val="24"/>
          <w:szCs w:val="24"/>
          <w:shd w:val="clear"/>
          <w:vertAlign w:val="baseline"/>
          <w:lang w:val="en" w:eastAsia="zh-CN"/>
        </w:rPr>
        <w:t>通过本政策公示联系方式提交给我们的信息</w:t>
      </w:r>
      <w:r>
        <w:rPr>
          <w:rFonts w:hint="eastAsia" w:ascii="Times New Roman" w:hAnsi="Times New Roman" w:eastAsia="宋体" w:cs="Times New Roman"/>
          <w:i w:val="0"/>
          <w:iCs w:val="0"/>
          <w:caps w:val="0"/>
          <w:color w:val="333333"/>
          <w:spacing w:val="0"/>
          <w:sz w:val="24"/>
          <w:szCs w:val="24"/>
          <w:shd w:val="clear"/>
          <w:vertAlign w:val="baseline"/>
          <w:lang w:val="en-US" w:eastAsia="zh-CN"/>
        </w:rPr>
        <w:t>时，</w:t>
      </w:r>
      <w:r>
        <w:rPr>
          <w:rFonts w:ascii="Times New Roman" w:hAnsi="Times New Roman" w:eastAsia="宋体"/>
          <w:color w:val="333333"/>
          <w:sz w:val="24"/>
          <w:szCs w:val="24"/>
          <w:lang w:val="en" w:eastAsia="zh-CN"/>
        </w:rPr>
        <w:t>为保障您的合法权益，保证我们的</w:t>
      </w:r>
      <w:r>
        <w:rPr>
          <w:rFonts w:hint="eastAsia" w:ascii="Times New Roman" w:hAnsi="Times New Roman" w:eastAsia="宋体"/>
          <w:color w:val="333333"/>
          <w:sz w:val="24"/>
          <w:szCs w:val="24"/>
          <w:lang w:val="en-US" w:eastAsia="zh-CN"/>
        </w:rPr>
        <w:t>沟通</w:t>
      </w:r>
      <w:r>
        <w:rPr>
          <w:rFonts w:ascii="Times New Roman" w:hAnsi="Times New Roman" w:eastAsia="宋体"/>
          <w:color w:val="333333"/>
          <w:sz w:val="24"/>
          <w:szCs w:val="24"/>
          <w:lang w:val="en" w:eastAsia="zh-CN"/>
        </w:rPr>
        <w:t>服务合法合规，并持续改进我们的服务能力，我们会</w:t>
      </w:r>
      <w:r>
        <w:rPr>
          <w:rFonts w:ascii="Times New Roman" w:hAnsi="Times New Roman" w:eastAsia="宋体"/>
          <w:color w:val="333333"/>
          <w:sz w:val="24"/>
          <w:szCs w:val="24"/>
          <w:lang w:val="en-US" w:eastAsia="zh-CN"/>
        </w:rPr>
        <w:t>留存</w:t>
      </w:r>
      <w:r>
        <w:rPr>
          <w:rFonts w:ascii="Times New Roman" w:hAnsi="Times New Roman" w:eastAsia="宋体"/>
          <w:color w:val="333333"/>
          <w:sz w:val="24"/>
          <w:szCs w:val="24"/>
          <w:lang w:val="en" w:eastAsia="zh-CN"/>
        </w:rPr>
        <w:t>您与</w:t>
      </w:r>
      <w:r>
        <w:rPr>
          <w:rFonts w:hint="eastAsia" w:ascii="Times New Roman" w:hAnsi="Times New Roman" w:eastAsia="宋体"/>
          <w:color w:val="333333"/>
          <w:sz w:val="24"/>
          <w:szCs w:val="24"/>
          <w:lang w:val="en-US" w:eastAsia="zh-CN"/>
        </w:rPr>
        <w:t>我们</w:t>
      </w:r>
      <w:r>
        <w:rPr>
          <w:rFonts w:ascii="Times New Roman" w:hAnsi="Times New Roman" w:eastAsia="宋体"/>
          <w:color w:val="333333"/>
          <w:sz w:val="24"/>
          <w:szCs w:val="24"/>
          <w:lang w:val="en-US" w:eastAsia="zh-CN"/>
        </w:rPr>
        <w:t>之间的沟通记录</w:t>
      </w:r>
      <w:r>
        <w:rPr>
          <w:rFonts w:ascii="Times New Roman" w:hAnsi="Times New Roman" w:eastAsia="宋体"/>
          <w:color w:val="333333"/>
          <w:sz w:val="24"/>
          <w:szCs w:val="24"/>
          <w:lang w:val="en" w:eastAsia="zh-CN"/>
        </w:rPr>
        <w:t>。</w:t>
      </w:r>
    </w:p>
    <w:p w14:paraId="7441A0C7">
      <w:pPr>
        <w:pStyle w:val="9"/>
        <w:spacing w:after="0" w:line="300" w:lineRule="auto"/>
        <w:ind w:left="851"/>
        <w:contextualSpacing w:val="0"/>
        <w:rPr>
          <w:rFonts w:ascii="Times New Roman" w:hAnsi="Times New Roman" w:eastAsia="宋体"/>
          <w:color w:val="333333"/>
          <w:sz w:val="24"/>
          <w:szCs w:val="24"/>
          <w:lang w:val="en" w:eastAsia="zh-CN"/>
        </w:rPr>
      </w:pPr>
    </w:p>
    <w:p w14:paraId="0D78E256">
      <w:pPr>
        <w:pStyle w:val="9"/>
        <w:numPr>
          <w:ilvl w:val="0"/>
          <w:numId w:val="3"/>
        </w:numPr>
        <w:spacing w:after="0" w:line="300" w:lineRule="auto"/>
        <w:ind w:left="851" w:hanging="425"/>
        <w:contextualSpacing w:val="0"/>
        <w:rPr>
          <w:rFonts w:ascii="Times New Roman" w:hAnsi="Times New Roman" w:eastAsia="宋体"/>
          <w:b/>
          <w:color w:val="333333"/>
          <w:sz w:val="24"/>
          <w:szCs w:val="24"/>
          <w:lang w:val="en" w:eastAsia="zh-CN"/>
        </w:rPr>
      </w:pPr>
      <w:r>
        <w:rPr>
          <w:rFonts w:ascii="Times New Roman" w:hAnsi="Times New Roman" w:eastAsia="宋体"/>
          <w:b/>
          <w:color w:val="333333"/>
          <w:sz w:val="24"/>
          <w:szCs w:val="24"/>
          <w:lang w:val="en" w:eastAsia="zh-CN"/>
        </w:rPr>
        <w:t>安全保障</w:t>
      </w:r>
    </w:p>
    <w:p w14:paraId="2422C7FB">
      <w:pPr>
        <w:pStyle w:val="9"/>
        <w:spacing w:after="0" w:line="300" w:lineRule="auto"/>
        <w:ind w:left="851"/>
        <w:contextualSpacing w:val="0"/>
        <w:rPr>
          <w:rFonts w:ascii="Times New Roman" w:hAnsi="Times New Roman" w:eastAsia="宋体"/>
          <w:b/>
          <w:color w:val="333333"/>
          <w:sz w:val="24"/>
          <w:szCs w:val="24"/>
          <w:lang w:val="en" w:eastAsia="zh-CN"/>
        </w:rPr>
      </w:pPr>
    </w:p>
    <w:p w14:paraId="4BDA2A5F">
      <w:pPr>
        <w:spacing w:after="0" w:line="300" w:lineRule="auto"/>
        <w:ind w:left="851" w:leftChars="0"/>
        <w:rPr>
          <w:rFonts w:ascii="Times New Roman" w:hAnsi="Times New Roman" w:eastAsia="宋体"/>
          <w:color w:val="333333"/>
          <w:sz w:val="24"/>
          <w:szCs w:val="24"/>
          <w:lang w:eastAsia="zh-CN"/>
        </w:rPr>
      </w:pPr>
      <w:r>
        <w:rPr>
          <w:rFonts w:hint="eastAsia" w:ascii="Times New Roman" w:hAnsi="Times New Roman" w:eastAsia="宋体"/>
          <w:color w:val="333333"/>
          <w:sz w:val="24"/>
          <w:szCs w:val="24"/>
          <w:lang w:val="en" w:eastAsia="zh-CN"/>
        </w:rPr>
        <w:t>为保障您的账号安全，保障您正常使用我们的服务，维护我们服务的正常运行，并改进及优化我们的服务体验，我们会收集您的：登录IP地址、操作日志、服务日志</w:t>
      </w:r>
      <w:r>
        <w:rPr>
          <w:rFonts w:hint="eastAsia" w:ascii="Times New Roman" w:hAnsi="Times New Roman" w:eastAsia="宋体"/>
          <w:color w:val="333333"/>
          <w:sz w:val="24"/>
          <w:szCs w:val="24"/>
          <w:lang w:val="en-US" w:eastAsia="zh-CN"/>
        </w:rPr>
        <w:t>信息等</w:t>
      </w:r>
      <w:r>
        <w:rPr>
          <w:rFonts w:hint="eastAsia" w:ascii="Times New Roman" w:hAnsi="Times New Roman" w:eastAsia="宋体"/>
          <w:color w:val="333333"/>
          <w:sz w:val="24"/>
          <w:szCs w:val="24"/>
          <w:lang w:val="en" w:eastAsia="zh-CN"/>
        </w:rPr>
        <w:t>，这类信息是为提供服务必须收集的基础信息。</w:t>
      </w:r>
    </w:p>
    <w:p w14:paraId="2B1635B1">
      <w:pPr>
        <w:pStyle w:val="9"/>
        <w:spacing w:after="0" w:line="300" w:lineRule="auto"/>
        <w:ind w:left="0"/>
        <w:rPr>
          <w:rFonts w:ascii="Times New Roman" w:hAnsi="Times New Roman" w:eastAsia="宋体"/>
          <w:bCs/>
          <w:color w:val="333333"/>
          <w:sz w:val="24"/>
          <w:szCs w:val="24"/>
          <w:lang w:val="en" w:eastAsia="zh-CN"/>
        </w:rPr>
      </w:pPr>
    </w:p>
    <w:p w14:paraId="6DAF67DF">
      <w:pPr>
        <w:pStyle w:val="9"/>
        <w:numPr>
          <w:ilvl w:val="0"/>
          <w:numId w:val="3"/>
        </w:numPr>
        <w:spacing w:after="0" w:line="300" w:lineRule="auto"/>
        <w:ind w:left="851" w:hanging="425"/>
        <w:contextualSpacing w:val="0"/>
        <w:rPr>
          <w:rFonts w:ascii="Times New Roman" w:hAnsi="Times New Roman" w:eastAsia="宋体"/>
          <w:b/>
          <w:color w:val="333333"/>
          <w:sz w:val="24"/>
          <w:szCs w:val="24"/>
          <w:lang w:val="en" w:eastAsia="zh-CN"/>
        </w:rPr>
      </w:pPr>
      <w:r>
        <w:rPr>
          <w:rFonts w:ascii="Times New Roman" w:hAnsi="Times New Roman" w:eastAsia="宋体"/>
          <w:b/>
          <w:color w:val="333333"/>
          <w:sz w:val="24"/>
          <w:szCs w:val="24"/>
          <w:lang w:val="en" w:eastAsia="zh-CN"/>
        </w:rPr>
        <w:t>改进</w:t>
      </w:r>
      <w:r>
        <w:rPr>
          <w:rFonts w:ascii="Times New Roman" w:hAnsi="Times New Roman" w:eastAsia="宋体"/>
          <w:b/>
          <w:color w:val="333333"/>
          <w:sz w:val="24"/>
          <w:szCs w:val="24"/>
          <w:lang w:val="en-US" w:eastAsia="zh-CN"/>
        </w:rPr>
        <w:t>我们的产品或</w:t>
      </w:r>
      <w:r>
        <w:rPr>
          <w:rFonts w:ascii="Times New Roman" w:hAnsi="Times New Roman" w:eastAsia="宋体"/>
          <w:b/>
          <w:color w:val="333333"/>
          <w:sz w:val="24"/>
          <w:szCs w:val="24"/>
          <w:lang w:val="en" w:eastAsia="zh-CN"/>
        </w:rPr>
        <w:t>服务</w:t>
      </w:r>
    </w:p>
    <w:p w14:paraId="0E54BD78">
      <w:pPr>
        <w:pStyle w:val="9"/>
        <w:spacing w:after="0" w:line="300" w:lineRule="auto"/>
        <w:ind w:left="851"/>
        <w:contextualSpacing w:val="0"/>
        <w:rPr>
          <w:rFonts w:ascii="Times New Roman" w:hAnsi="Times New Roman" w:eastAsia="宋体"/>
          <w:b/>
          <w:color w:val="333333"/>
          <w:sz w:val="24"/>
          <w:szCs w:val="24"/>
          <w:lang w:val="en" w:eastAsia="zh-CN"/>
        </w:rPr>
      </w:pPr>
    </w:p>
    <w:p w14:paraId="0DD59B37">
      <w:pPr>
        <w:spacing w:after="0" w:line="300" w:lineRule="auto"/>
        <w:ind w:left="851" w:leftChars="0"/>
        <w:rPr>
          <w:rFonts w:ascii="Times New Roman" w:hAnsi="Times New Roman" w:eastAsia="宋体"/>
          <w:color w:val="333333"/>
          <w:sz w:val="24"/>
          <w:szCs w:val="24"/>
          <w:lang w:val="en" w:eastAsia="zh-SG"/>
        </w:rPr>
      </w:pPr>
      <w:r>
        <w:rPr>
          <w:rFonts w:ascii="Times New Roman" w:hAnsi="Times New Roman" w:eastAsia="宋体"/>
          <w:color w:val="333333"/>
          <w:sz w:val="24"/>
          <w:szCs w:val="24"/>
          <w:lang w:val="en" w:eastAsia="zh-CN"/>
        </w:rPr>
        <w:t>我们可能会对</w:t>
      </w:r>
      <w:r>
        <w:rPr>
          <w:rFonts w:ascii="Times New Roman" w:hAnsi="Times New Roman" w:eastAsia="宋体"/>
          <w:color w:val="333333"/>
          <w:sz w:val="24"/>
          <w:szCs w:val="24"/>
          <w:lang w:val="en-US" w:eastAsia="zh-CN"/>
        </w:rPr>
        <w:t>您使用本产品相关功能或服务时产生的</w:t>
      </w:r>
      <w:r>
        <w:rPr>
          <w:rFonts w:hint="eastAsia" w:ascii="Times New Roman" w:hAnsi="Times New Roman" w:eastAsia="宋体"/>
          <w:color w:val="333333"/>
          <w:sz w:val="24"/>
          <w:szCs w:val="24"/>
          <w:lang w:val="en-US" w:eastAsia="zh-CN"/>
        </w:rPr>
        <w:t>操作日志</w:t>
      </w:r>
      <w:r>
        <w:rPr>
          <w:rFonts w:ascii="Times New Roman" w:hAnsi="Times New Roman" w:eastAsia="宋体"/>
          <w:color w:val="333333"/>
          <w:sz w:val="24"/>
          <w:szCs w:val="24"/>
          <w:lang w:val="en" w:eastAsia="zh-CN"/>
        </w:rPr>
        <w:t>，进行去标识化地研究、统计分析，用于改善</w:t>
      </w:r>
      <w:r>
        <w:rPr>
          <w:rFonts w:ascii="Times New Roman" w:hAnsi="Times New Roman" w:eastAsia="宋体"/>
          <w:color w:val="333333"/>
          <w:sz w:val="24"/>
          <w:szCs w:val="24"/>
          <w:lang w:val="en-US" w:eastAsia="zh-CN"/>
        </w:rPr>
        <w:t>本产品交互界面</w:t>
      </w:r>
      <w:r>
        <w:rPr>
          <w:rFonts w:ascii="Times New Roman" w:hAnsi="Times New Roman" w:eastAsia="宋体"/>
          <w:color w:val="333333"/>
          <w:sz w:val="24"/>
          <w:szCs w:val="24"/>
          <w:lang w:val="en" w:eastAsia="zh-CN"/>
        </w:rPr>
        <w:t>的内容和布局</w:t>
      </w:r>
      <w:r>
        <w:rPr>
          <w:rFonts w:hint="eastAsia" w:ascii="Times New Roman" w:hAnsi="Times New Roman" w:eastAsia="宋体"/>
          <w:color w:val="333333"/>
          <w:sz w:val="24"/>
          <w:szCs w:val="24"/>
          <w:lang w:val="en" w:eastAsia="zh-CN"/>
        </w:rPr>
        <w:t>，</w:t>
      </w:r>
      <w:r>
        <w:rPr>
          <w:rFonts w:ascii="Times New Roman" w:hAnsi="Times New Roman" w:eastAsia="宋体"/>
          <w:color w:val="333333"/>
          <w:sz w:val="24"/>
          <w:szCs w:val="24"/>
          <w:lang w:val="en" w:eastAsia="zh-CN"/>
        </w:rPr>
        <w:t>为商业决策提供支撑</w:t>
      </w:r>
      <w:r>
        <w:rPr>
          <w:rFonts w:hint="eastAsia" w:ascii="Times New Roman" w:hAnsi="Times New Roman" w:eastAsia="宋体"/>
          <w:color w:val="333333"/>
          <w:sz w:val="24"/>
          <w:szCs w:val="24"/>
          <w:lang w:val="en" w:eastAsia="zh-CN"/>
        </w:rPr>
        <w:t>。</w:t>
      </w:r>
      <w:r>
        <w:rPr>
          <w:rFonts w:hint="eastAsia" w:ascii="Times New Roman" w:hAnsi="Times New Roman" w:eastAsia="宋体"/>
          <w:color w:val="333333"/>
          <w:sz w:val="24"/>
          <w:szCs w:val="24"/>
          <w:lang w:val="en-US" w:eastAsia="zh-CN"/>
        </w:rPr>
        <w:t>同时，为了更准确高效解决您提出的问题，我们将使用您的操作日志进行问题溯源。</w:t>
      </w:r>
    </w:p>
    <w:p w14:paraId="6FD72F8B">
      <w:pPr>
        <w:spacing w:after="0" w:line="300" w:lineRule="auto"/>
        <w:ind w:left="426"/>
        <w:rPr>
          <w:rFonts w:ascii="Times New Roman" w:hAnsi="Times New Roman" w:eastAsia="宋体"/>
          <w:color w:val="333333"/>
          <w:sz w:val="24"/>
          <w:szCs w:val="24"/>
          <w:lang w:val="en" w:eastAsia="zh-CN"/>
        </w:rPr>
      </w:pPr>
    </w:p>
    <w:p w14:paraId="12674FD5">
      <w:pPr>
        <w:pStyle w:val="9"/>
        <w:numPr>
          <w:ilvl w:val="0"/>
          <w:numId w:val="3"/>
        </w:numPr>
        <w:spacing w:after="0" w:line="300" w:lineRule="auto"/>
        <w:ind w:left="851" w:hanging="425"/>
        <w:contextualSpacing w:val="0"/>
        <w:rPr>
          <w:rFonts w:ascii="Times New Roman" w:hAnsi="Times New Roman" w:eastAsia="宋体"/>
          <w:b/>
          <w:color w:val="333333"/>
          <w:sz w:val="24"/>
          <w:szCs w:val="24"/>
          <w:lang w:val="en" w:eastAsia="zh-CN"/>
        </w:rPr>
      </w:pPr>
      <w:r>
        <w:rPr>
          <w:rFonts w:ascii="Times New Roman" w:hAnsi="Times New Roman" w:eastAsia="宋体"/>
          <w:b/>
          <w:color w:val="333333"/>
          <w:sz w:val="24"/>
          <w:szCs w:val="24"/>
          <w:lang w:val="en" w:eastAsia="zh-CN"/>
        </w:rPr>
        <w:t>请您知悉，以下情形中，我们收集、使用个人信息无需征得您的授权同意：</w:t>
      </w:r>
    </w:p>
    <w:p w14:paraId="5F9CB728">
      <w:pPr>
        <w:pStyle w:val="9"/>
        <w:numPr>
          <w:ilvl w:val="0"/>
          <w:numId w:val="4"/>
        </w:numPr>
        <w:spacing w:after="0" w:line="300" w:lineRule="auto"/>
        <w:ind w:left="1276"/>
        <w:contextualSpacing w:val="0"/>
        <w:rPr>
          <w:rFonts w:ascii="Times New Roman" w:hAnsi="Times New Roman" w:eastAsia="宋体"/>
          <w:color w:val="333333"/>
          <w:sz w:val="24"/>
          <w:szCs w:val="24"/>
          <w:lang w:val="en" w:eastAsia="zh-CN"/>
        </w:rPr>
      </w:pPr>
      <w:r>
        <w:rPr>
          <w:rFonts w:ascii="Times New Roman" w:hAnsi="Times New Roman" w:eastAsia="宋体"/>
          <w:color w:val="333333"/>
          <w:sz w:val="24"/>
          <w:szCs w:val="24"/>
          <w:lang w:eastAsia="zh-CN"/>
        </w:rPr>
        <w:t>与我们履行法律、法规规定的义务相关的；</w:t>
      </w:r>
    </w:p>
    <w:p w14:paraId="4080912E">
      <w:pPr>
        <w:pStyle w:val="9"/>
        <w:numPr>
          <w:ilvl w:val="0"/>
          <w:numId w:val="4"/>
        </w:numPr>
        <w:spacing w:after="0" w:line="300" w:lineRule="auto"/>
        <w:ind w:left="1276"/>
        <w:contextualSpacing w:val="0"/>
        <w:rPr>
          <w:rFonts w:ascii="Times New Roman" w:hAnsi="Times New Roman" w:eastAsia="宋体"/>
          <w:color w:val="333333"/>
          <w:sz w:val="24"/>
          <w:szCs w:val="24"/>
          <w:lang w:val="en" w:eastAsia="zh-CN"/>
        </w:rPr>
      </w:pPr>
      <w:r>
        <w:rPr>
          <w:rFonts w:ascii="Times New Roman" w:hAnsi="Times New Roman" w:eastAsia="宋体"/>
          <w:color w:val="333333"/>
          <w:sz w:val="24"/>
          <w:szCs w:val="24"/>
          <w:lang w:val="en" w:eastAsia="zh-CN"/>
        </w:rPr>
        <w:t>与国家安全、国防安全有关的；</w:t>
      </w:r>
    </w:p>
    <w:p w14:paraId="0269B5DD">
      <w:pPr>
        <w:pStyle w:val="9"/>
        <w:numPr>
          <w:ilvl w:val="0"/>
          <w:numId w:val="4"/>
        </w:numPr>
        <w:spacing w:after="0" w:line="300" w:lineRule="auto"/>
        <w:ind w:left="1276"/>
        <w:contextualSpacing w:val="0"/>
        <w:rPr>
          <w:rFonts w:ascii="Times New Roman" w:hAnsi="Times New Roman" w:eastAsia="宋体"/>
          <w:color w:val="333333"/>
          <w:sz w:val="24"/>
          <w:szCs w:val="24"/>
          <w:lang w:val="en" w:eastAsia="zh-CN"/>
        </w:rPr>
      </w:pPr>
      <w:r>
        <w:rPr>
          <w:rFonts w:ascii="Times New Roman" w:hAnsi="Times New Roman" w:eastAsia="宋体"/>
          <w:color w:val="333333"/>
          <w:sz w:val="24"/>
          <w:szCs w:val="24"/>
          <w:lang w:val="en" w:eastAsia="zh-CN"/>
        </w:rPr>
        <w:t>与公共安全、公共卫生、重大公共利益有关的；</w:t>
      </w:r>
    </w:p>
    <w:p w14:paraId="5707E574">
      <w:pPr>
        <w:pStyle w:val="9"/>
        <w:numPr>
          <w:ilvl w:val="0"/>
          <w:numId w:val="4"/>
        </w:numPr>
        <w:spacing w:after="0" w:line="300" w:lineRule="auto"/>
        <w:ind w:left="1276"/>
        <w:contextualSpacing w:val="0"/>
        <w:rPr>
          <w:rFonts w:ascii="Times New Roman" w:hAnsi="Times New Roman" w:eastAsia="宋体"/>
          <w:color w:val="333333"/>
          <w:sz w:val="24"/>
          <w:szCs w:val="24"/>
          <w:lang w:val="en" w:eastAsia="zh-CN"/>
        </w:rPr>
      </w:pPr>
      <w:r>
        <w:rPr>
          <w:rFonts w:ascii="Times New Roman" w:hAnsi="Times New Roman" w:eastAsia="宋体"/>
          <w:color w:val="333333"/>
          <w:sz w:val="24"/>
          <w:szCs w:val="24"/>
          <w:lang w:val="en" w:eastAsia="zh-CN"/>
        </w:rPr>
        <w:t>与犯罪侦查、起诉、审判和判决执行等有关的；</w:t>
      </w:r>
    </w:p>
    <w:p w14:paraId="619B3703">
      <w:pPr>
        <w:pStyle w:val="9"/>
        <w:numPr>
          <w:ilvl w:val="0"/>
          <w:numId w:val="4"/>
        </w:numPr>
        <w:spacing w:after="0" w:line="300" w:lineRule="auto"/>
        <w:ind w:left="1276"/>
        <w:contextualSpacing w:val="0"/>
        <w:rPr>
          <w:rFonts w:ascii="Times New Roman" w:hAnsi="Times New Roman" w:eastAsia="宋体"/>
          <w:color w:val="333333"/>
          <w:sz w:val="24"/>
          <w:szCs w:val="24"/>
          <w:lang w:val="en" w:eastAsia="zh-CN"/>
        </w:rPr>
      </w:pPr>
      <w:r>
        <w:rPr>
          <w:rFonts w:ascii="Times New Roman" w:hAnsi="Times New Roman" w:eastAsia="宋体"/>
          <w:color w:val="333333"/>
          <w:sz w:val="24"/>
          <w:szCs w:val="24"/>
          <w:lang w:val="en" w:eastAsia="zh-CN"/>
        </w:rPr>
        <w:t>出于维护您或其他个人的生命、财产等重大合法权益但又很难得到您同意的；</w:t>
      </w:r>
    </w:p>
    <w:p w14:paraId="5FBC16E0">
      <w:pPr>
        <w:pStyle w:val="9"/>
        <w:numPr>
          <w:ilvl w:val="0"/>
          <w:numId w:val="4"/>
        </w:numPr>
        <w:spacing w:after="0" w:line="300" w:lineRule="auto"/>
        <w:ind w:left="1276"/>
        <w:contextualSpacing w:val="0"/>
        <w:rPr>
          <w:rFonts w:ascii="Times New Roman" w:hAnsi="Times New Roman" w:eastAsia="宋体"/>
          <w:color w:val="333333"/>
          <w:sz w:val="24"/>
          <w:szCs w:val="24"/>
          <w:lang w:val="en" w:eastAsia="zh-CN"/>
        </w:rPr>
      </w:pPr>
      <w:r>
        <w:rPr>
          <w:rFonts w:ascii="Times New Roman" w:hAnsi="Times New Roman" w:eastAsia="宋体"/>
          <w:color w:val="333333"/>
          <w:sz w:val="24"/>
          <w:szCs w:val="24"/>
          <w:lang w:val="en" w:eastAsia="zh-CN"/>
        </w:rPr>
        <w:t>所收集的个人信息是您自行向社会公众公开的；</w:t>
      </w:r>
    </w:p>
    <w:p w14:paraId="33576889">
      <w:pPr>
        <w:pStyle w:val="9"/>
        <w:numPr>
          <w:ilvl w:val="0"/>
          <w:numId w:val="4"/>
        </w:numPr>
        <w:spacing w:after="0" w:line="300" w:lineRule="auto"/>
        <w:ind w:left="1276"/>
        <w:contextualSpacing w:val="0"/>
        <w:rPr>
          <w:rFonts w:ascii="Times New Roman" w:hAnsi="Times New Roman" w:eastAsia="宋体"/>
          <w:color w:val="333333"/>
          <w:sz w:val="24"/>
          <w:szCs w:val="24"/>
          <w:lang w:val="en" w:eastAsia="zh-CN"/>
        </w:rPr>
      </w:pPr>
      <w:r>
        <w:rPr>
          <w:rFonts w:ascii="Times New Roman" w:hAnsi="Times New Roman" w:eastAsia="宋体"/>
          <w:color w:val="333333"/>
          <w:sz w:val="24"/>
          <w:szCs w:val="24"/>
          <w:lang w:val="en" w:eastAsia="zh-CN"/>
        </w:rPr>
        <w:t>从合法公开披露的信息中收集的您的个人信息的，如合法的新闻报道、政府信息公开等渠道；</w:t>
      </w:r>
    </w:p>
    <w:p w14:paraId="714626F6">
      <w:pPr>
        <w:pStyle w:val="9"/>
        <w:numPr>
          <w:ilvl w:val="0"/>
          <w:numId w:val="4"/>
        </w:numPr>
        <w:spacing w:after="0" w:line="300" w:lineRule="auto"/>
        <w:ind w:left="1276"/>
        <w:contextualSpacing w:val="0"/>
        <w:rPr>
          <w:rFonts w:ascii="Times New Roman" w:hAnsi="Times New Roman" w:eastAsia="宋体"/>
          <w:color w:val="333333"/>
          <w:sz w:val="24"/>
          <w:szCs w:val="24"/>
          <w:lang w:val="en" w:eastAsia="zh-CN"/>
        </w:rPr>
      </w:pPr>
      <w:r>
        <w:rPr>
          <w:rFonts w:ascii="Times New Roman" w:hAnsi="Times New Roman" w:eastAsia="宋体"/>
          <w:color w:val="333333"/>
          <w:sz w:val="24"/>
          <w:szCs w:val="24"/>
          <w:lang w:eastAsia="zh-CN"/>
        </w:rPr>
        <w:t>根据与您签订和履行相关协议或其他书面文件所必需的</w:t>
      </w:r>
      <w:r>
        <w:rPr>
          <w:rFonts w:ascii="Times New Roman" w:hAnsi="Times New Roman" w:eastAsia="宋体"/>
          <w:color w:val="333333"/>
          <w:sz w:val="24"/>
          <w:szCs w:val="24"/>
          <w:lang w:val="en" w:eastAsia="zh-CN"/>
        </w:rPr>
        <w:t>；</w:t>
      </w:r>
    </w:p>
    <w:p w14:paraId="002AC501">
      <w:pPr>
        <w:pStyle w:val="9"/>
        <w:numPr>
          <w:ilvl w:val="0"/>
          <w:numId w:val="4"/>
        </w:numPr>
        <w:spacing w:after="0" w:line="300" w:lineRule="auto"/>
        <w:ind w:left="1276"/>
        <w:contextualSpacing w:val="0"/>
        <w:rPr>
          <w:rFonts w:ascii="Times New Roman" w:hAnsi="Times New Roman" w:eastAsia="宋体"/>
          <w:color w:val="333333"/>
          <w:sz w:val="24"/>
          <w:szCs w:val="24"/>
          <w:lang w:val="en" w:eastAsia="zh-CN"/>
        </w:rPr>
      </w:pPr>
      <w:r>
        <w:rPr>
          <w:rFonts w:ascii="Times New Roman" w:hAnsi="Times New Roman" w:eastAsia="宋体"/>
          <w:color w:val="333333"/>
          <w:sz w:val="24"/>
          <w:szCs w:val="24"/>
          <w:lang w:val="en" w:eastAsia="zh-CN"/>
        </w:rPr>
        <w:t>用于维护所提供的产品与/或服务的安全稳定运行所必需的，例如发现、处置产品与/或服务的故障；</w:t>
      </w:r>
    </w:p>
    <w:p w14:paraId="72C05B79">
      <w:pPr>
        <w:pStyle w:val="9"/>
        <w:numPr>
          <w:ilvl w:val="0"/>
          <w:numId w:val="4"/>
        </w:numPr>
        <w:spacing w:after="0" w:line="300" w:lineRule="auto"/>
        <w:ind w:left="1276"/>
        <w:contextualSpacing w:val="0"/>
        <w:rPr>
          <w:rFonts w:ascii="Times New Roman" w:hAnsi="Times New Roman" w:eastAsia="宋体"/>
          <w:color w:val="333333"/>
          <w:sz w:val="24"/>
          <w:szCs w:val="24"/>
          <w:lang w:val="en" w:eastAsia="zh-CN"/>
        </w:rPr>
      </w:pPr>
      <w:r>
        <w:rPr>
          <w:rFonts w:ascii="Times New Roman" w:hAnsi="Times New Roman" w:eastAsia="宋体"/>
          <w:color w:val="333333"/>
          <w:sz w:val="24"/>
          <w:szCs w:val="24"/>
          <w:lang w:val="en" w:eastAsia="zh-CN"/>
        </w:rPr>
        <w:t>法律法规规定的其他情形。</w:t>
      </w:r>
    </w:p>
    <w:p w14:paraId="1D2A7DD5">
      <w:pPr>
        <w:pStyle w:val="9"/>
        <w:spacing w:after="0" w:line="300" w:lineRule="auto"/>
        <w:ind w:left="1276"/>
        <w:contextualSpacing w:val="0"/>
        <w:rPr>
          <w:rFonts w:ascii="Times New Roman" w:hAnsi="Times New Roman" w:eastAsia="宋体"/>
          <w:color w:val="333333"/>
          <w:sz w:val="24"/>
          <w:szCs w:val="24"/>
          <w:lang w:val="en" w:eastAsia="zh-CN"/>
        </w:rPr>
      </w:pPr>
    </w:p>
    <w:p w14:paraId="6F8463EE">
      <w:pPr>
        <w:pStyle w:val="9"/>
        <w:spacing w:after="0" w:line="300" w:lineRule="auto"/>
        <w:ind w:left="0"/>
        <w:contextualSpacing w:val="0"/>
        <w:rPr>
          <w:rFonts w:hint="eastAsia" w:ascii="Times New Roman" w:hAnsi="Times New Roman" w:eastAsia="宋体"/>
          <w:color w:val="333333"/>
          <w:sz w:val="24"/>
          <w:szCs w:val="24"/>
          <w:lang w:val="en" w:eastAsia="zh-CN"/>
        </w:rPr>
      </w:pPr>
    </w:p>
    <w:p w14:paraId="225C7F40">
      <w:pPr>
        <w:pStyle w:val="9"/>
        <w:numPr>
          <w:ilvl w:val="0"/>
          <w:numId w:val="2"/>
        </w:numPr>
        <w:spacing w:after="0" w:line="300" w:lineRule="auto"/>
        <w:contextualSpacing w:val="0"/>
        <w:rPr>
          <w:rFonts w:ascii="Times New Roman" w:hAnsi="Times New Roman" w:eastAsia="宋体"/>
          <w:b/>
          <w:color w:val="333333"/>
          <w:sz w:val="24"/>
          <w:szCs w:val="24"/>
          <w:lang w:val="en" w:eastAsia="zh-CN"/>
        </w:rPr>
      </w:pPr>
      <w:r>
        <w:rPr>
          <w:rFonts w:ascii="Times New Roman" w:hAnsi="Times New Roman" w:eastAsia="宋体"/>
          <w:b/>
          <w:color w:val="333333"/>
          <w:sz w:val="24"/>
          <w:szCs w:val="24"/>
          <w:lang w:val="en" w:eastAsia="zh-CN"/>
        </w:rPr>
        <w:t>我们如何</w:t>
      </w:r>
      <w:r>
        <w:rPr>
          <w:rFonts w:ascii="Times New Roman" w:hAnsi="Times New Roman" w:eastAsia="宋体"/>
          <w:b/>
          <w:color w:val="333333"/>
          <w:sz w:val="24"/>
          <w:szCs w:val="24"/>
          <w:lang w:val="en-US" w:eastAsia="zh-CN"/>
        </w:rPr>
        <w:t>提供</w:t>
      </w:r>
      <w:r>
        <w:rPr>
          <w:rFonts w:ascii="Times New Roman" w:hAnsi="Times New Roman" w:eastAsia="宋体"/>
          <w:b/>
          <w:color w:val="333333"/>
          <w:sz w:val="24"/>
          <w:szCs w:val="24"/>
          <w:lang w:val="en" w:eastAsia="zh-CN"/>
        </w:rPr>
        <w:t>、公开披露您的个人信息</w:t>
      </w:r>
    </w:p>
    <w:p w14:paraId="5FF01F18">
      <w:pPr>
        <w:pStyle w:val="9"/>
        <w:spacing w:after="0" w:line="300" w:lineRule="auto"/>
        <w:ind w:left="420"/>
        <w:contextualSpacing w:val="0"/>
        <w:rPr>
          <w:rFonts w:ascii="Times New Roman" w:hAnsi="Times New Roman" w:eastAsia="宋体"/>
          <w:b/>
          <w:color w:val="333333"/>
          <w:sz w:val="24"/>
          <w:szCs w:val="24"/>
          <w:lang w:val="en" w:eastAsia="zh-CN"/>
        </w:rPr>
      </w:pPr>
    </w:p>
    <w:p w14:paraId="72B4845C">
      <w:pPr>
        <w:pStyle w:val="9"/>
        <w:numPr>
          <w:ilvl w:val="0"/>
          <w:numId w:val="5"/>
        </w:numPr>
        <w:spacing w:after="0" w:line="300" w:lineRule="auto"/>
        <w:ind w:left="851" w:hanging="567"/>
        <w:contextualSpacing w:val="0"/>
        <w:rPr>
          <w:rFonts w:ascii="Times New Roman" w:hAnsi="Times New Roman" w:eastAsia="宋体"/>
          <w:b/>
          <w:color w:val="333333"/>
          <w:sz w:val="24"/>
          <w:szCs w:val="24"/>
          <w:lang w:val="en" w:eastAsia="zh-CN"/>
        </w:rPr>
      </w:pPr>
      <w:r>
        <w:rPr>
          <w:rFonts w:ascii="Times New Roman" w:hAnsi="Times New Roman" w:eastAsia="宋体"/>
          <w:b/>
          <w:color w:val="333333"/>
          <w:sz w:val="24"/>
          <w:szCs w:val="24"/>
          <w:lang w:val="en-US" w:eastAsia="zh-CN"/>
        </w:rPr>
        <w:t>向第三方提供</w:t>
      </w:r>
    </w:p>
    <w:p w14:paraId="0C578435">
      <w:pPr>
        <w:pStyle w:val="9"/>
        <w:spacing w:after="0" w:line="300" w:lineRule="auto"/>
        <w:ind w:left="851"/>
        <w:contextualSpacing w:val="0"/>
        <w:rPr>
          <w:rFonts w:ascii="Times New Roman" w:hAnsi="Times New Roman" w:eastAsia="宋体"/>
          <w:color w:val="333333"/>
          <w:sz w:val="24"/>
          <w:szCs w:val="24"/>
          <w:lang w:val="en" w:eastAsia="zh-CN"/>
        </w:rPr>
      </w:pPr>
    </w:p>
    <w:p w14:paraId="05126F7D">
      <w:pPr>
        <w:pStyle w:val="9"/>
        <w:numPr>
          <w:ilvl w:val="0"/>
          <w:numId w:val="6"/>
        </w:numPr>
        <w:spacing w:after="0" w:line="300" w:lineRule="auto"/>
        <w:ind w:left="865"/>
        <w:contextualSpacing w:val="0"/>
        <w:rPr>
          <w:rFonts w:ascii="Times New Roman" w:hAnsi="Times New Roman" w:eastAsia="宋体"/>
          <w:color w:val="333333"/>
          <w:sz w:val="24"/>
          <w:szCs w:val="24"/>
          <w:lang w:val="en-US" w:eastAsia="zh-CN"/>
        </w:rPr>
      </w:pPr>
      <w:r>
        <w:rPr>
          <w:rFonts w:hint="eastAsia" w:ascii="Times New Roman" w:hAnsi="Times New Roman" w:eastAsia="宋体"/>
          <w:color w:val="333333"/>
          <w:sz w:val="24"/>
          <w:szCs w:val="24"/>
          <w:lang w:val="en-US" w:eastAsia="zh-CN"/>
        </w:rPr>
        <w:t>为保障我们客户端的稳定运行、功能实现，使您能够使用和享受更多服务和功能，我们的应用中会嵌入授权合作伙伴的SDK或其他类似的应用程序。与第三方合作过程中，我们将审慎评估合作方使用数据的目的，对这些合作方的安全保障能力进行综合评估，同时我们将要求合作方对其提供的会获取信息的工具开发包（SDK）、应用程序接口（API）进行严格安全审查，以保护数据安全。</w:t>
      </w:r>
    </w:p>
    <w:p w14:paraId="41E69227">
      <w:pPr>
        <w:pStyle w:val="9"/>
        <w:numPr>
          <w:ilvl w:val="0"/>
          <w:numId w:val="6"/>
        </w:numPr>
        <w:spacing w:after="0" w:line="300" w:lineRule="auto"/>
        <w:ind w:left="865"/>
        <w:contextualSpacing w:val="0"/>
        <w:rPr>
          <w:rFonts w:ascii="Times New Roman" w:hAnsi="Times New Roman" w:eastAsia="宋体"/>
          <w:b/>
          <w:bCs/>
          <w:color w:val="333333"/>
          <w:sz w:val="24"/>
          <w:szCs w:val="24"/>
          <w:lang w:val="en" w:eastAsia="zh-CN"/>
        </w:rPr>
      </w:pPr>
      <w:r>
        <w:rPr>
          <w:rFonts w:ascii="Times New Roman" w:hAnsi="Times New Roman" w:eastAsia="宋体"/>
          <w:b/>
          <w:bCs/>
          <w:color w:val="333333"/>
          <w:sz w:val="24"/>
          <w:szCs w:val="24"/>
          <w:lang w:val="en" w:eastAsia="zh-CN"/>
        </w:rPr>
        <w:t>随着我们业务的持续发展，我们有可能进行合并、收购、资产转让等交易，如涉及</w:t>
      </w:r>
      <w:r>
        <w:rPr>
          <w:rFonts w:ascii="Times New Roman" w:hAnsi="Times New Roman" w:eastAsia="宋体"/>
          <w:b/>
          <w:bCs/>
          <w:color w:val="333333"/>
          <w:sz w:val="24"/>
          <w:szCs w:val="24"/>
          <w:lang w:val="en-US" w:eastAsia="zh-CN"/>
        </w:rPr>
        <w:t>转移</w:t>
      </w:r>
      <w:r>
        <w:rPr>
          <w:rFonts w:ascii="Times New Roman" w:hAnsi="Times New Roman" w:eastAsia="宋体"/>
          <w:b/>
          <w:bCs/>
          <w:color w:val="333333"/>
          <w:sz w:val="24"/>
          <w:szCs w:val="24"/>
          <w:lang w:val="en" w:eastAsia="zh-CN"/>
        </w:rPr>
        <w:t>个人信息，我们将按照法律法规及不低于本政策所要求的标准，要求持有您个人信息的新主体继续保护您的个人信息，否则我们将要求其重新向您征求授权同意。</w:t>
      </w:r>
    </w:p>
    <w:p w14:paraId="635F595D">
      <w:pPr>
        <w:pStyle w:val="9"/>
        <w:spacing w:after="0" w:line="300" w:lineRule="auto"/>
        <w:ind w:left="865"/>
        <w:contextualSpacing w:val="0"/>
        <w:rPr>
          <w:rFonts w:ascii="Times New Roman" w:hAnsi="Times New Roman" w:eastAsia="宋体"/>
          <w:b/>
          <w:bCs/>
          <w:color w:val="333333"/>
          <w:sz w:val="24"/>
          <w:szCs w:val="24"/>
          <w:lang w:val="en" w:eastAsia="zh-CN"/>
        </w:rPr>
      </w:pPr>
    </w:p>
    <w:p w14:paraId="27A14898">
      <w:pPr>
        <w:pStyle w:val="9"/>
        <w:numPr>
          <w:ilvl w:val="0"/>
          <w:numId w:val="5"/>
        </w:numPr>
        <w:spacing w:after="0" w:line="300" w:lineRule="auto"/>
        <w:ind w:left="851" w:hanging="567"/>
        <w:contextualSpacing w:val="0"/>
        <w:rPr>
          <w:rFonts w:ascii="Times New Roman" w:hAnsi="Times New Roman" w:eastAsia="宋体"/>
          <w:b/>
          <w:color w:val="333333"/>
          <w:sz w:val="24"/>
          <w:szCs w:val="24"/>
          <w:lang w:val="en" w:eastAsia="zh-CN"/>
        </w:rPr>
      </w:pPr>
      <w:r>
        <w:rPr>
          <w:rFonts w:ascii="Times New Roman" w:hAnsi="Times New Roman" w:eastAsia="宋体"/>
          <w:b/>
          <w:color w:val="333333"/>
          <w:sz w:val="24"/>
          <w:szCs w:val="24"/>
          <w:lang w:val="en" w:eastAsia="zh-CN"/>
        </w:rPr>
        <w:t>公开披露</w:t>
      </w:r>
    </w:p>
    <w:p w14:paraId="11FEA548">
      <w:pPr>
        <w:spacing w:after="0" w:line="300" w:lineRule="auto"/>
        <w:ind w:left="284"/>
        <w:rPr>
          <w:rFonts w:ascii="Times New Roman" w:hAnsi="Times New Roman" w:eastAsia="宋体"/>
          <w:color w:val="333333"/>
          <w:sz w:val="24"/>
          <w:szCs w:val="24"/>
          <w:lang w:val="en" w:eastAsia="zh-CN"/>
        </w:rPr>
      </w:pPr>
    </w:p>
    <w:p w14:paraId="63AA602E">
      <w:pPr>
        <w:spacing w:after="0" w:line="300" w:lineRule="auto"/>
        <w:ind w:left="851"/>
        <w:rPr>
          <w:rFonts w:ascii="Times New Roman" w:hAnsi="Times New Roman" w:eastAsia="宋体"/>
          <w:color w:val="333333"/>
          <w:sz w:val="24"/>
          <w:szCs w:val="24"/>
          <w:lang w:val="en" w:eastAsia="zh-CN"/>
        </w:rPr>
      </w:pPr>
      <w:r>
        <w:rPr>
          <w:rFonts w:ascii="Times New Roman" w:hAnsi="Times New Roman" w:eastAsia="宋体"/>
          <w:color w:val="333333"/>
          <w:sz w:val="24"/>
          <w:szCs w:val="24"/>
          <w:lang w:val="en" w:eastAsia="zh-CN"/>
        </w:rPr>
        <w:t>我们仅会在</w:t>
      </w:r>
      <w:r>
        <w:rPr>
          <w:rFonts w:ascii="Times New Roman" w:hAnsi="Times New Roman" w:eastAsia="宋体"/>
          <w:color w:val="333333"/>
          <w:sz w:val="24"/>
          <w:szCs w:val="24"/>
          <w:lang w:eastAsia="zh-CN"/>
        </w:rPr>
        <w:t>获得您明确同意的情况下，或基于您的主动选择，</w:t>
      </w:r>
      <w:r>
        <w:rPr>
          <w:rFonts w:ascii="Times New Roman" w:hAnsi="Times New Roman" w:eastAsia="宋体"/>
          <w:color w:val="333333"/>
          <w:sz w:val="24"/>
          <w:szCs w:val="24"/>
          <w:lang w:val="en" w:eastAsia="zh-CN"/>
        </w:rPr>
        <w:t>公开披露您的个人信息。</w:t>
      </w:r>
    </w:p>
    <w:p w14:paraId="3D33C6C7">
      <w:pPr>
        <w:spacing w:after="0" w:line="300" w:lineRule="auto"/>
        <w:rPr>
          <w:rFonts w:ascii="Times New Roman" w:hAnsi="Times New Roman" w:eastAsia="宋体"/>
          <w:sz w:val="24"/>
          <w:szCs w:val="24"/>
          <w:lang w:val="en" w:eastAsia="zh-CN"/>
        </w:rPr>
      </w:pPr>
    </w:p>
    <w:p w14:paraId="26B5E946">
      <w:pPr>
        <w:pStyle w:val="9"/>
        <w:numPr>
          <w:ilvl w:val="0"/>
          <w:numId w:val="5"/>
        </w:numPr>
        <w:spacing w:after="0" w:line="300" w:lineRule="auto"/>
        <w:ind w:left="851" w:hanging="567"/>
        <w:contextualSpacing w:val="0"/>
        <w:rPr>
          <w:rFonts w:ascii="Times New Roman" w:hAnsi="Times New Roman" w:eastAsia="宋体"/>
          <w:b/>
          <w:sz w:val="24"/>
          <w:szCs w:val="24"/>
          <w:lang w:val="en" w:eastAsia="zh-CN"/>
        </w:rPr>
      </w:pPr>
      <w:r>
        <w:rPr>
          <w:rFonts w:ascii="Times New Roman" w:hAnsi="Times New Roman" w:eastAsia="宋体"/>
          <w:b/>
          <w:sz w:val="24"/>
          <w:szCs w:val="24"/>
          <w:lang w:val="en" w:eastAsia="zh-CN"/>
        </w:rPr>
        <w:t>提供、公开披露个人信息时事先征得授权同意的例外</w:t>
      </w:r>
    </w:p>
    <w:p w14:paraId="626CCCDB">
      <w:pPr>
        <w:pStyle w:val="9"/>
        <w:spacing w:after="0" w:line="300" w:lineRule="auto"/>
        <w:ind w:left="851"/>
        <w:contextualSpacing w:val="0"/>
        <w:rPr>
          <w:rFonts w:ascii="Times New Roman" w:hAnsi="Times New Roman" w:eastAsia="宋体"/>
          <w:b/>
          <w:sz w:val="24"/>
          <w:szCs w:val="24"/>
          <w:lang w:val="en" w:eastAsia="zh-CN"/>
        </w:rPr>
      </w:pPr>
    </w:p>
    <w:p w14:paraId="09E29802">
      <w:pPr>
        <w:pStyle w:val="9"/>
        <w:numPr>
          <w:ilvl w:val="0"/>
          <w:numId w:val="7"/>
        </w:numPr>
        <w:spacing w:after="0" w:line="300" w:lineRule="auto"/>
        <w:ind w:left="851"/>
        <w:contextualSpacing w:val="0"/>
        <w:rPr>
          <w:rFonts w:ascii="Times New Roman" w:hAnsi="Times New Roman" w:eastAsia="宋体"/>
          <w:sz w:val="24"/>
          <w:szCs w:val="24"/>
          <w:lang w:val="en" w:eastAsia="zh-CN"/>
        </w:rPr>
      </w:pPr>
      <w:r>
        <w:rPr>
          <w:rFonts w:ascii="Times New Roman" w:hAnsi="Times New Roman" w:eastAsia="宋体"/>
          <w:sz w:val="24"/>
          <w:szCs w:val="24"/>
          <w:lang w:val="en" w:eastAsia="zh-CN"/>
        </w:rPr>
        <w:t>根据相关法律法规规定，以下情形中，共享、转让、公开披露您的个人信息无需事先征得您的授权同意：</w:t>
      </w:r>
    </w:p>
    <w:p w14:paraId="3C0EBE74">
      <w:pPr>
        <w:pStyle w:val="9"/>
        <w:spacing w:after="0" w:line="300" w:lineRule="auto"/>
        <w:ind w:left="851"/>
        <w:contextualSpacing w:val="0"/>
        <w:rPr>
          <w:rFonts w:ascii="Times New Roman" w:hAnsi="Times New Roman" w:eastAsia="宋体"/>
          <w:sz w:val="24"/>
          <w:szCs w:val="24"/>
          <w:lang w:val="en" w:eastAsia="zh-CN"/>
        </w:rPr>
      </w:pPr>
    </w:p>
    <w:p w14:paraId="2647BD67">
      <w:pPr>
        <w:pStyle w:val="9"/>
        <w:numPr>
          <w:ilvl w:val="0"/>
          <w:numId w:val="8"/>
        </w:numPr>
        <w:spacing w:after="0" w:line="300" w:lineRule="auto"/>
        <w:ind w:left="1276"/>
        <w:contextualSpacing w:val="0"/>
        <w:rPr>
          <w:rFonts w:ascii="Times New Roman" w:hAnsi="Times New Roman" w:eastAsia="宋体"/>
          <w:sz w:val="24"/>
          <w:szCs w:val="24"/>
          <w:lang w:val="en" w:eastAsia="zh-CN"/>
        </w:rPr>
      </w:pPr>
      <w:r>
        <w:rPr>
          <w:rFonts w:ascii="Times New Roman" w:hAnsi="Times New Roman" w:eastAsia="宋体"/>
          <w:sz w:val="24"/>
          <w:szCs w:val="24"/>
          <w:lang w:val="en" w:eastAsia="zh-CN"/>
        </w:rPr>
        <w:t>与我们履行法律法规规定的义务相关的；</w:t>
      </w:r>
    </w:p>
    <w:p w14:paraId="1C4FD3D3">
      <w:pPr>
        <w:pStyle w:val="9"/>
        <w:numPr>
          <w:ilvl w:val="0"/>
          <w:numId w:val="8"/>
        </w:numPr>
        <w:spacing w:after="0" w:line="300" w:lineRule="auto"/>
        <w:ind w:left="1276"/>
        <w:contextualSpacing w:val="0"/>
        <w:rPr>
          <w:rFonts w:ascii="Times New Roman" w:hAnsi="Times New Roman" w:eastAsia="宋体"/>
          <w:sz w:val="24"/>
          <w:szCs w:val="24"/>
          <w:lang w:val="en" w:eastAsia="zh-CN"/>
        </w:rPr>
      </w:pPr>
      <w:r>
        <w:rPr>
          <w:rFonts w:ascii="Times New Roman" w:hAnsi="Times New Roman" w:eastAsia="宋体"/>
          <w:sz w:val="24"/>
          <w:szCs w:val="24"/>
          <w:lang w:val="en" w:eastAsia="zh-CN"/>
        </w:rPr>
        <w:t>与国家安全、国防安全直接相关的；</w:t>
      </w:r>
    </w:p>
    <w:p w14:paraId="70A1E2C3">
      <w:pPr>
        <w:pStyle w:val="9"/>
        <w:numPr>
          <w:ilvl w:val="0"/>
          <w:numId w:val="8"/>
        </w:numPr>
        <w:spacing w:after="0" w:line="300" w:lineRule="auto"/>
        <w:ind w:left="1276"/>
        <w:contextualSpacing w:val="0"/>
        <w:rPr>
          <w:rFonts w:ascii="Times New Roman" w:hAnsi="Times New Roman" w:eastAsia="宋体"/>
          <w:sz w:val="24"/>
          <w:szCs w:val="24"/>
          <w:lang w:val="en" w:eastAsia="zh-CN"/>
        </w:rPr>
      </w:pPr>
      <w:r>
        <w:rPr>
          <w:rFonts w:ascii="Times New Roman" w:hAnsi="Times New Roman" w:eastAsia="宋体"/>
          <w:sz w:val="24"/>
          <w:szCs w:val="24"/>
          <w:lang w:val="en" w:eastAsia="zh-CN"/>
        </w:rPr>
        <w:t>与公共安全、公共卫生、重大公共利益直接相关的；</w:t>
      </w:r>
    </w:p>
    <w:p w14:paraId="722E7EFA">
      <w:pPr>
        <w:pStyle w:val="9"/>
        <w:numPr>
          <w:ilvl w:val="0"/>
          <w:numId w:val="8"/>
        </w:numPr>
        <w:spacing w:after="0" w:line="300" w:lineRule="auto"/>
        <w:ind w:left="1276"/>
        <w:contextualSpacing w:val="0"/>
        <w:rPr>
          <w:rFonts w:ascii="Times New Roman" w:hAnsi="Times New Roman" w:eastAsia="宋体"/>
          <w:sz w:val="24"/>
          <w:szCs w:val="24"/>
          <w:lang w:val="en" w:eastAsia="zh-CN"/>
        </w:rPr>
      </w:pPr>
      <w:r>
        <w:rPr>
          <w:rFonts w:ascii="Times New Roman" w:hAnsi="Times New Roman" w:eastAsia="宋体"/>
          <w:sz w:val="24"/>
          <w:szCs w:val="24"/>
          <w:lang w:val="en" w:eastAsia="zh-CN"/>
        </w:rPr>
        <w:t>与犯罪侦查、起诉、审判和判决执行等司法或行政执法直接相关的；</w:t>
      </w:r>
    </w:p>
    <w:p w14:paraId="2CFC9027">
      <w:pPr>
        <w:pStyle w:val="9"/>
        <w:numPr>
          <w:ilvl w:val="0"/>
          <w:numId w:val="8"/>
        </w:numPr>
        <w:spacing w:after="0" w:line="300" w:lineRule="auto"/>
        <w:ind w:left="1276"/>
        <w:contextualSpacing w:val="0"/>
        <w:rPr>
          <w:rFonts w:ascii="Times New Roman" w:hAnsi="Times New Roman" w:eastAsia="宋体"/>
          <w:sz w:val="24"/>
          <w:szCs w:val="24"/>
          <w:lang w:val="en" w:eastAsia="zh-CN"/>
        </w:rPr>
      </w:pPr>
      <w:r>
        <w:rPr>
          <w:rFonts w:ascii="Times New Roman" w:hAnsi="Times New Roman" w:eastAsia="宋体"/>
          <w:sz w:val="24"/>
          <w:szCs w:val="24"/>
          <w:lang w:val="en" w:eastAsia="zh-CN"/>
        </w:rPr>
        <w:t>出于维护您或其他个人的生命、财产等重大合法权益但又很难得到本人同意的；</w:t>
      </w:r>
    </w:p>
    <w:p w14:paraId="5C9F6D86">
      <w:pPr>
        <w:pStyle w:val="9"/>
        <w:numPr>
          <w:ilvl w:val="0"/>
          <w:numId w:val="8"/>
        </w:numPr>
        <w:spacing w:after="0" w:line="300" w:lineRule="auto"/>
        <w:ind w:left="1276"/>
        <w:contextualSpacing w:val="0"/>
        <w:rPr>
          <w:rFonts w:ascii="Times New Roman" w:hAnsi="Times New Roman" w:eastAsia="宋体"/>
          <w:sz w:val="24"/>
          <w:szCs w:val="24"/>
          <w:lang w:val="en" w:eastAsia="zh-CN"/>
        </w:rPr>
      </w:pPr>
      <w:r>
        <w:rPr>
          <w:rFonts w:ascii="Times New Roman" w:hAnsi="Times New Roman" w:eastAsia="宋体"/>
          <w:sz w:val="24"/>
          <w:szCs w:val="24"/>
          <w:lang w:val="en" w:eastAsia="zh-CN"/>
        </w:rPr>
        <w:t>您自行向社会公众公开的个人信息；</w:t>
      </w:r>
    </w:p>
    <w:p w14:paraId="4C0F6FA4">
      <w:pPr>
        <w:pStyle w:val="9"/>
        <w:numPr>
          <w:ilvl w:val="0"/>
          <w:numId w:val="8"/>
        </w:numPr>
        <w:spacing w:after="0" w:line="300" w:lineRule="auto"/>
        <w:ind w:left="1276"/>
        <w:contextualSpacing w:val="0"/>
        <w:rPr>
          <w:rFonts w:ascii="Times New Roman" w:hAnsi="Times New Roman" w:eastAsia="宋体"/>
          <w:sz w:val="24"/>
          <w:szCs w:val="24"/>
          <w:lang w:val="en" w:eastAsia="zh-CN"/>
        </w:rPr>
      </w:pPr>
      <w:r>
        <w:rPr>
          <w:rFonts w:ascii="Times New Roman" w:hAnsi="Times New Roman" w:eastAsia="宋体"/>
          <w:sz w:val="24"/>
          <w:szCs w:val="24"/>
          <w:lang w:val="en" w:eastAsia="zh-CN"/>
        </w:rPr>
        <w:t>从合法公开披露的信息中收集个人信息的，如合法的新闻报道、政府信息公开等渠道。</w:t>
      </w:r>
    </w:p>
    <w:p w14:paraId="49C4CDFB">
      <w:pPr>
        <w:pStyle w:val="9"/>
        <w:spacing w:after="0" w:line="300" w:lineRule="auto"/>
        <w:ind w:left="0"/>
        <w:contextualSpacing w:val="0"/>
        <w:rPr>
          <w:rFonts w:ascii="Times New Roman" w:hAnsi="Times New Roman" w:eastAsia="宋体"/>
          <w:b/>
          <w:color w:val="333333"/>
          <w:sz w:val="24"/>
          <w:szCs w:val="24"/>
          <w:lang w:val="en" w:eastAsia="zh-CN"/>
        </w:rPr>
      </w:pPr>
    </w:p>
    <w:p w14:paraId="66C35344">
      <w:pPr>
        <w:pStyle w:val="9"/>
        <w:numPr>
          <w:ilvl w:val="0"/>
          <w:numId w:val="7"/>
        </w:numPr>
        <w:spacing w:after="0" w:line="300" w:lineRule="auto"/>
        <w:ind w:left="851"/>
        <w:contextualSpacing w:val="0"/>
        <w:rPr>
          <w:rFonts w:ascii="Times New Roman" w:hAnsi="Times New Roman" w:eastAsia="宋体"/>
          <w:sz w:val="24"/>
          <w:szCs w:val="24"/>
          <w:lang w:val="en" w:eastAsia="zh-CN"/>
        </w:rPr>
      </w:pPr>
      <w:r>
        <w:rPr>
          <w:rFonts w:ascii="Times New Roman" w:hAnsi="Times New Roman" w:eastAsia="宋体"/>
          <w:sz w:val="24"/>
          <w:szCs w:val="24"/>
          <w:lang w:val="en" w:eastAsia="zh-CN"/>
        </w:rPr>
        <w:t>请知悉，根据适用的法律，若我们对个人信息采取技术措施和其他必要措施进行处理，使得数据接收方无法重新识别特定个人且不能复原，则此类处理后数据的共享、转让、公开披露无需另行向您通知并征得您的同意。</w:t>
      </w:r>
    </w:p>
    <w:p w14:paraId="5BA79A61">
      <w:pPr>
        <w:spacing w:after="0" w:line="300" w:lineRule="auto"/>
        <w:rPr>
          <w:rFonts w:ascii="Times New Roman" w:hAnsi="Times New Roman" w:eastAsia="宋体"/>
          <w:sz w:val="24"/>
          <w:szCs w:val="24"/>
          <w:lang w:val="en" w:eastAsia="zh-CN"/>
        </w:rPr>
      </w:pPr>
    </w:p>
    <w:p w14:paraId="117329E7">
      <w:pPr>
        <w:pStyle w:val="9"/>
        <w:numPr>
          <w:ilvl w:val="0"/>
          <w:numId w:val="2"/>
        </w:numPr>
        <w:spacing w:after="0" w:line="300" w:lineRule="auto"/>
        <w:contextualSpacing w:val="0"/>
        <w:rPr>
          <w:rFonts w:ascii="Times New Roman" w:hAnsi="Times New Roman" w:eastAsia="宋体"/>
          <w:b/>
          <w:color w:val="333333"/>
          <w:sz w:val="24"/>
          <w:szCs w:val="24"/>
          <w:lang w:val="en" w:eastAsia="zh-CN"/>
        </w:rPr>
      </w:pPr>
      <w:r>
        <w:rPr>
          <w:rFonts w:ascii="Times New Roman" w:hAnsi="Times New Roman" w:eastAsia="宋体"/>
          <w:b/>
          <w:color w:val="333333"/>
          <w:sz w:val="24"/>
          <w:szCs w:val="24"/>
          <w:lang w:val="en" w:eastAsia="zh-CN"/>
        </w:rPr>
        <w:t>我们如何存储和保护您的个人信息</w:t>
      </w:r>
    </w:p>
    <w:p w14:paraId="07893EB5">
      <w:pPr>
        <w:pStyle w:val="9"/>
        <w:spacing w:after="0" w:line="300" w:lineRule="auto"/>
        <w:ind w:left="420"/>
        <w:contextualSpacing w:val="0"/>
        <w:rPr>
          <w:rFonts w:ascii="Times New Roman" w:hAnsi="Times New Roman" w:eastAsia="宋体"/>
          <w:b/>
          <w:color w:val="333333"/>
          <w:sz w:val="24"/>
          <w:szCs w:val="24"/>
          <w:lang w:val="en" w:eastAsia="zh-CN"/>
        </w:rPr>
      </w:pPr>
    </w:p>
    <w:p w14:paraId="6741D3E8">
      <w:pPr>
        <w:pStyle w:val="9"/>
        <w:numPr>
          <w:ilvl w:val="0"/>
          <w:numId w:val="9"/>
        </w:numPr>
        <w:spacing w:after="0" w:line="300" w:lineRule="auto"/>
        <w:ind w:left="851" w:hanging="567"/>
        <w:contextualSpacing w:val="0"/>
        <w:rPr>
          <w:rFonts w:ascii="Times New Roman" w:hAnsi="Times New Roman" w:eastAsia="宋体"/>
          <w:b/>
          <w:color w:val="333333"/>
          <w:sz w:val="24"/>
          <w:szCs w:val="24"/>
          <w:lang w:val="en"/>
        </w:rPr>
      </w:pPr>
      <w:r>
        <w:rPr>
          <w:rFonts w:ascii="Times New Roman" w:hAnsi="Times New Roman" w:eastAsia="宋体"/>
          <w:b/>
          <w:color w:val="333333"/>
          <w:sz w:val="24"/>
          <w:szCs w:val="24"/>
          <w:lang w:val="en" w:eastAsia="zh-CN"/>
        </w:rPr>
        <w:t>存储您的个人</w:t>
      </w:r>
      <w:r>
        <w:rPr>
          <w:rFonts w:ascii="Times New Roman" w:hAnsi="Times New Roman" w:eastAsia="宋体"/>
          <w:b/>
          <w:color w:val="333333"/>
          <w:sz w:val="24"/>
          <w:szCs w:val="24"/>
          <w:lang w:val="en"/>
        </w:rPr>
        <w:t>信息</w:t>
      </w:r>
    </w:p>
    <w:p w14:paraId="2962F1A5">
      <w:pPr>
        <w:pStyle w:val="9"/>
        <w:spacing w:after="0" w:line="300" w:lineRule="auto"/>
        <w:ind w:left="851"/>
        <w:contextualSpacing w:val="0"/>
        <w:rPr>
          <w:rFonts w:ascii="Times New Roman" w:hAnsi="Times New Roman" w:eastAsia="宋体"/>
          <w:color w:val="333333"/>
          <w:sz w:val="24"/>
          <w:szCs w:val="24"/>
          <w:lang w:val="en"/>
        </w:rPr>
      </w:pPr>
    </w:p>
    <w:p w14:paraId="2FC0E1C7">
      <w:pPr>
        <w:pStyle w:val="9"/>
        <w:numPr>
          <w:ilvl w:val="0"/>
          <w:numId w:val="10"/>
        </w:numPr>
        <w:spacing w:after="0" w:line="300" w:lineRule="auto"/>
        <w:ind w:left="851"/>
        <w:contextualSpacing w:val="0"/>
        <w:rPr>
          <w:rFonts w:ascii="Times New Roman" w:hAnsi="Times New Roman" w:eastAsia="宋体"/>
          <w:b/>
          <w:color w:val="333333"/>
          <w:sz w:val="24"/>
          <w:szCs w:val="24"/>
          <w:lang w:val="en" w:eastAsia="zh-CN"/>
        </w:rPr>
      </w:pPr>
      <w:r>
        <w:rPr>
          <w:rFonts w:ascii="Times New Roman" w:hAnsi="Times New Roman" w:eastAsia="宋体"/>
          <w:b/>
          <w:color w:val="333333"/>
          <w:sz w:val="24"/>
          <w:szCs w:val="24"/>
          <w:lang w:val="en" w:eastAsia="zh-CN"/>
        </w:rPr>
        <w:t>存储地域范围</w:t>
      </w:r>
    </w:p>
    <w:p w14:paraId="2E486F33">
      <w:pPr>
        <w:pStyle w:val="9"/>
        <w:spacing w:after="0" w:line="300" w:lineRule="auto"/>
        <w:ind w:left="851"/>
        <w:contextualSpacing w:val="0"/>
        <w:rPr>
          <w:rFonts w:ascii="Times New Roman" w:hAnsi="Times New Roman" w:eastAsia="宋体"/>
          <w:color w:val="333333"/>
          <w:sz w:val="24"/>
          <w:szCs w:val="24"/>
          <w:lang w:val="en" w:eastAsia="zh-CN"/>
        </w:rPr>
      </w:pPr>
    </w:p>
    <w:p w14:paraId="76DD3F74">
      <w:pPr>
        <w:pStyle w:val="9"/>
        <w:spacing w:after="0" w:line="300" w:lineRule="auto"/>
        <w:ind w:left="851"/>
        <w:contextualSpacing w:val="0"/>
        <w:rPr>
          <w:rFonts w:ascii="Times New Roman" w:hAnsi="Times New Roman" w:eastAsia="宋体"/>
          <w:color w:val="333333"/>
          <w:sz w:val="24"/>
          <w:szCs w:val="24"/>
          <w:lang w:val="en" w:eastAsia="zh-CN"/>
        </w:rPr>
      </w:pPr>
      <w:r>
        <w:rPr>
          <w:rFonts w:ascii="Times New Roman" w:hAnsi="Times New Roman" w:eastAsia="宋体"/>
          <w:color w:val="333333"/>
          <w:sz w:val="24"/>
          <w:szCs w:val="24"/>
          <w:lang w:val="en" w:eastAsia="zh-CN"/>
        </w:rPr>
        <w:t>我们在中华人民共和国境内收集和产生的个人信息将存储在中华人民共和国境内，但以下情形除外：(1)法律法规有明确规定的；(2)依法征得您的同意。在上述除外情形中，我们会并要求数据接收方按照本政策以及其他相关的安全保密措施来处理个人信息。</w:t>
      </w:r>
    </w:p>
    <w:p w14:paraId="52869665">
      <w:pPr>
        <w:pStyle w:val="9"/>
        <w:spacing w:after="0" w:line="300" w:lineRule="auto"/>
        <w:ind w:left="851"/>
        <w:contextualSpacing w:val="0"/>
        <w:rPr>
          <w:rFonts w:ascii="Times New Roman" w:hAnsi="Times New Roman" w:eastAsia="宋体"/>
          <w:color w:val="333333"/>
          <w:sz w:val="24"/>
          <w:szCs w:val="24"/>
          <w:lang w:val="en" w:eastAsia="zh-CN"/>
        </w:rPr>
      </w:pPr>
    </w:p>
    <w:p w14:paraId="242CF1F0">
      <w:pPr>
        <w:pStyle w:val="9"/>
        <w:numPr>
          <w:ilvl w:val="0"/>
          <w:numId w:val="10"/>
        </w:numPr>
        <w:spacing w:after="0" w:line="300" w:lineRule="auto"/>
        <w:ind w:left="851"/>
        <w:contextualSpacing w:val="0"/>
        <w:rPr>
          <w:rFonts w:ascii="Times New Roman" w:hAnsi="Times New Roman" w:eastAsia="宋体"/>
          <w:b/>
          <w:color w:val="333333"/>
          <w:sz w:val="24"/>
          <w:szCs w:val="24"/>
          <w:lang w:val="en" w:eastAsia="zh-CN"/>
        </w:rPr>
      </w:pPr>
      <w:r>
        <w:rPr>
          <w:rFonts w:ascii="Times New Roman" w:hAnsi="Times New Roman" w:eastAsia="宋体"/>
          <w:b/>
          <w:color w:val="333333"/>
          <w:sz w:val="24"/>
          <w:szCs w:val="24"/>
          <w:lang w:val="en" w:eastAsia="zh-CN"/>
        </w:rPr>
        <w:t>存储</w:t>
      </w:r>
    </w:p>
    <w:p w14:paraId="64A08C42">
      <w:pPr>
        <w:pStyle w:val="9"/>
        <w:spacing w:after="0" w:line="300" w:lineRule="auto"/>
        <w:ind w:left="851"/>
        <w:contextualSpacing w:val="0"/>
        <w:rPr>
          <w:rFonts w:ascii="Times New Roman" w:hAnsi="Times New Roman" w:eastAsia="宋体"/>
          <w:color w:val="333333"/>
          <w:sz w:val="24"/>
          <w:szCs w:val="24"/>
          <w:lang w:val="en" w:eastAsia="zh-CN"/>
        </w:rPr>
      </w:pPr>
    </w:p>
    <w:p w14:paraId="7C0494CB">
      <w:pPr>
        <w:pStyle w:val="9"/>
        <w:numPr>
          <w:ilvl w:val="7"/>
          <w:numId w:val="0"/>
        </w:numPr>
        <w:spacing w:after="0" w:line="300" w:lineRule="auto"/>
        <w:ind w:left="880" w:leftChars="400"/>
        <w:contextualSpacing w:val="0"/>
        <w:rPr>
          <w:rFonts w:hint="eastAsia" w:ascii="Times New Roman" w:hAnsi="Times New Roman" w:eastAsia="宋体"/>
          <w:color w:val="333333"/>
          <w:sz w:val="24"/>
          <w:szCs w:val="24"/>
          <w:lang w:val="en" w:eastAsia="zh-CN"/>
        </w:rPr>
      </w:pPr>
      <w:r>
        <w:rPr>
          <w:rFonts w:hint="eastAsia" w:ascii="Times New Roman" w:hAnsi="Times New Roman" w:eastAsia="宋体"/>
          <w:color w:val="333333"/>
          <w:sz w:val="24"/>
          <w:szCs w:val="24"/>
          <w:lang w:val="en" w:eastAsia="zh-CN"/>
        </w:rPr>
        <w:t>存储地点：我们将遵守法律法规规定，在中华人民共和国境内收集和产生的个人信息，将存储在中华人民共和国境内。目前，我们不会将您的个人信息传输至中华人民共和国境外，如因业务拓展等原因需要向境外传输，我们将会遵循相关国家规定并取得您的同意。</w:t>
      </w:r>
    </w:p>
    <w:p w14:paraId="538AF621">
      <w:pPr>
        <w:pStyle w:val="9"/>
        <w:numPr>
          <w:ilvl w:val="3"/>
          <w:numId w:val="0"/>
        </w:numPr>
        <w:spacing w:after="0" w:line="300" w:lineRule="auto"/>
        <w:ind w:left="440" w:leftChars="200"/>
        <w:contextualSpacing w:val="0"/>
        <w:rPr>
          <w:rFonts w:hint="eastAsia" w:ascii="Times New Roman" w:hAnsi="Times New Roman" w:eastAsia="宋体"/>
          <w:color w:val="333333"/>
          <w:sz w:val="24"/>
          <w:szCs w:val="24"/>
          <w:lang w:val="en" w:eastAsia="zh-CN"/>
        </w:rPr>
      </w:pPr>
    </w:p>
    <w:p w14:paraId="0B0641EB">
      <w:pPr>
        <w:pStyle w:val="9"/>
        <w:spacing w:after="0" w:line="300" w:lineRule="auto"/>
        <w:ind w:left="880" w:leftChars="400"/>
        <w:contextualSpacing w:val="0"/>
        <w:rPr>
          <w:rFonts w:ascii="Times New Roman" w:hAnsi="Times New Roman" w:eastAsia="宋体"/>
          <w:color w:val="333333"/>
          <w:sz w:val="24"/>
          <w:szCs w:val="24"/>
          <w:lang w:val="en" w:eastAsia="zh-CN"/>
        </w:rPr>
      </w:pPr>
      <w:r>
        <w:rPr>
          <w:rFonts w:hint="eastAsia" w:ascii="Times New Roman" w:hAnsi="Times New Roman" w:eastAsia="宋体"/>
          <w:color w:val="333333"/>
          <w:sz w:val="24"/>
          <w:szCs w:val="24"/>
          <w:lang w:val="en" w:eastAsia="zh-CN"/>
        </w:rPr>
        <w:t>存储时间：我们仅在为提供</w:t>
      </w:r>
      <w:r>
        <w:rPr>
          <w:rFonts w:hint="eastAsia" w:ascii="Times New Roman" w:hAnsi="Times New Roman" w:eastAsia="宋体"/>
          <w:color w:val="333333"/>
          <w:sz w:val="24"/>
          <w:szCs w:val="24"/>
          <w:lang w:val="en-US" w:eastAsia="zh-CN"/>
        </w:rPr>
        <w:t>本系统</w:t>
      </w:r>
      <w:r>
        <w:rPr>
          <w:rFonts w:hint="eastAsia" w:ascii="Times New Roman" w:hAnsi="Times New Roman" w:eastAsia="宋体"/>
          <w:color w:val="333333"/>
          <w:sz w:val="24"/>
          <w:szCs w:val="24"/>
          <w:lang w:val="en" w:eastAsia="zh-CN"/>
        </w:rPr>
        <w:t>服务之目的所必需的期间内保留您的个人信息，在您未撤回、删除或未注销账号期间，我们会保留相关信息。超出必要期限或您撤回授权、删除、注销账号后，我们将对您的个人信息进行删除或匿名化处理，但法律法规另有规定的除外。</w:t>
      </w:r>
    </w:p>
    <w:p w14:paraId="32A4C8A5">
      <w:pPr>
        <w:pStyle w:val="9"/>
        <w:spacing w:after="0" w:line="300" w:lineRule="auto"/>
        <w:ind w:left="851"/>
        <w:contextualSpacing w:val="0"/>
        <w:rPr>
          <w:rFonts w:ascii="Times New Roman" w:hAnsi="Times New Roman" w:eastAsia="宋体"/>
          <w:color w:val="333333"/>
          <w:sz w:val="24"/>
          <w:szCs w:val="24"/>
          <w:lang w:val="en" w:eastAsia="zh-CN"/>
        </w:rPr>
      </w:pPr>
    </w:p>
    <w:p w14:paraId="7501FA72">
      <w:pPr>
        <w:pStyle w:val="9"/>
        <w:numPr>
          <w:ilvl w:val="0"/>
          <w:numId w:val="9"/>
        </w:numPr>
        <w:spacing w:after="0" w:line="300" w:lineRule="auto"/>
        <w:ind w:left="851" w:hanging="567"/>
        <w:contextualSpacing w:val="0"/>
        <w:rPr>
          <w:rFonts w:ascii="Times New Roman" w:hAnsi="Times New Roman" w:eastAsia="宋体"/>
          <w:b/>
          <w:color w:val="333333"/>
          <w:sz w:val="24"/>
          <w:szCs w:val="24"/>
          <w:lang w:val="en" w:eastAsia="zh-CN"/>
        </w:rPr>
      </w:pPr>
      <w:r>
        <w:rPr>
          <w:rFonts w:ascii="Times New Roman" w:hAnsi="Times New Roman" w:eastAsia="宋体"/>
          <w:b/>
          <w:color w:val="333333"/>
          <w:sz w:val="24"/>
          <w:szCs w:val="24"/>
          <w:lang w:val="en" w:eastAsia="zh-CN"/>
        </w:rPr>
        <w:t>保护您个人信息的措施</w:t>
      </w:r>
    </w:p>
    <w:p w14:paraId="643DE533">
      <w:pPr>
        <w:pStyle w:val="9"/>
        <w:spacing w:after="0" w:line="300" w:lineRule="auto"/>
        <w:ind w:left="851"/>
        <w:contextualSpacing w:val="0"/>
        <w:rPr>
          <w:rFonts w:ascii="Times New Roman" w:hAnsi="Times New Roman" w:eastAsia="宋体"/>
          <w:color w:val="333333"/>
          <w:sz w:val="24"/>
          <w:szCs w:val="24"/>
          <w:lang w:val="en" w:eastAsia="zh-CN"/>
        </w:rPr>
      </w:pPr>
    </w:p>
    <w:p w14:paraId="631F0D5B">
      <w:pPr>
        <w:pStyle w:val="9"/>
        <w:numPr>
          <w:ilvl w:val="0"/>
          <w:numId w:val="11"/>
        </w:numPr>
        <w:spacing w:after="0" w:line="300" w:lineRule="auto"/>
        <w:ind w:left="851"/>
        <w:contextualSpacing w:val="0"/>
        <w:rPr>
          <w:rFonts w:ascii="Times New Roman" w:hAnsi="Times New Roman" w:eastAsia="宋体"/>
          <w:color w:val="333333"/>
          <w:sz w:val="24"/>
          <w:szCs w:val="24"/>
          <w:lang w:val="en" w:eastAsia="zh-CN"/>
        </w:rPr>
      </w:pPr>
      <w:r>
        <w:rPr>
          <w:rFonts w:ascii="Times New Roman" w:hAnsi="Times New Roman" w:eastAsia="宋体"/>
          <w:color w:val="333333"/>
          <w:sz w:val="24"/>
          <w:szCs w:val="24"/>
          <w:lang w:val="en" w:eastAsia="zh-CN"/>
        </w:rPr>
        <w:t>我们非常重视个人信息安全，并采取符合行业标准的安全技术措施保护您提供的个人信息的安全。</w:t>
      </w:r>
    </w:p>
    <w:p w14:paraId="0FCD0E07">
      <w:pPr>
        <w:pStyle w:val="9"/>
        <w:spacing w:after="0" w:line="300" w:lineRule="auto"/>
        <w:ind w:left="851"/>
        <w:contextualSpacing w:val="0"/>
        <w:rPr>
          <w:rFonts w:ascii="Times New Roman" w:hAnsi="Times New Roman" w:eastAsia="宋体"/>
          <w:color w:val="333333"/>
          <w:sz w:val="24"/>
          <w:szCs w:val="24"/>
          <w:lang w:val="en" w:eastAsia="zh-CN"/>
        </w:rPr>
      </w:pPr>
    </w:p>
    <w:p w14:paraId="5BE53FB8">
      <w:pPr>
        <w:pStyle w:val="9"/>
        <w:numPr>
          <w:ilvl w:val="0"/>
          <w:numId w:val="11"/>
        </w:numPr>
        <w:spacing w:after="0" w:line="300" w:lineRule="auto"/>
        <w:ind w:left="851"/>
        <w:contextualSpacing w:val="0"/>
        <w:rPr>
          <w:rFonts w:ascii="Times New Roman" w:hAnsi="Times New Roman" w:eastAsia="宋体"/>
          <w:color w:val="333333"/>
          <w:sz w:val="24"/>
          <w:szCs w:val="24"/>
          <w:lang w:val="en" w:eastAsia="zh-CN"/>
        </w:rPr>
      </w:pPr>
      <w:r>
        <w:rPr>
          <w:rFonts w:ascii="Times New Roman" w:hAnsi="Times New Roman" w:eastAsia="宋体"/>
          <w:color w:val="333333"/>
          <w:sz w:val="24"/>
          <w:szCs w:val="24"/>
          <w:lang w:val="en" w:eastAsia="zh-CN"/>
        </w:rPr>
        <w:t>我们通过建立专门的管理制度、流程、组织等管理措施以保障信息的安全。例如，我们使用客户信息集中管理系统，我们只允许有必要接触客户信息的工作人员访问该系统查询和管理客户信息。我们严格设定访问客户信息的权限分级，同时要求可能接触到您个人信息的所有人员履行相应的保密义务。我们还不时对工作人员培训相关法律法规及隐私安全准则，强化宣导安全意识。</w:t>
      </w:r>
    </w:p>
    <w:p w14:paraId="15C1EDE0">
      <w:pPr>
        <w:spacing w:after="0" w:line="300" w:lineRule="auto"/>
        <w:rPr>
          <w:rFonts w:ascii="Times New Roman" w:hAnsi="Times New Roman" w:eastAsia="宋体"/>
          <w:color w:val="333333"/>
          <w:sz w:val="24"/>
          <w:szCs w:val="24"/>
          <w:lang w:val="en" w:eastAsia="zh-CN"/>
        </w:rPr>
      </w:pPr>
    </w:p>
    <w:p w14:paraId="12D2337E">
      <w:pPr>
        <w:pStyle w:val="9"/>
        <w:numPr>
          <w:ilvl w:val="0"/>
          <w:numId w:val="11"/>
        </w:numPr>
        <w:spacing w:after="0" w:line="300" w:lineRule="auto"/>
        <w:ind w:left="851"/>
        <w:contextualSpacing w:val="0"/>
        <w:rPr>
          <w:rFonts w:ascii="Times New Roman" w:hAnsi="Times New Roman" w:eastAsia="宋体"/>
          <w:color w:val="333333"/>
          <w:sz w:val="24"/>
          <w:szCs w:val="24"/>
          <w:lang w:val="en" w:eastAsia="zh-CN"/>
        </w:rPr>
      </w:pPr>
      <w:r>
        <w:rPr>
          <w:rFonts w:ascii="Times New Roman" w:hAnsi="Times New Roman" w:eastAsia="宋体"/>
          <w:color w:val="333333"/>
          <w:sz w:val="24"/>
          <w:szCs w:val="24"/>
          <w:lang w:val="en" w:eastAsia="zh-CN"/>
        </w:rPr>
        <w:t>若发生个人信息泄露等安全事件，我们会启动应急预案，阻止安全事件扩大。我们会及时将事件的基本情况、处置措施、降低风险建议等以电话、推送通知等方式告知您，难以逐一告知个人信息主体时，我们会采取合理、有效的方式发布公告。同时，我们还将按照监管部门要求，主动上报个人信息安全事件的处置情况。</w:t>
      </w:r>
    </w:p>
    <w:p w14:paraId="4583C5AE">
      <w:pPr>
        <w:spacing w:after="0" w:line="300" w:lineRule="auto"/>
        <w:rPr>
          <w:rFonts w:ascii="Times New Roman" w:hAnsi="Times New Roman" w:eastAsia="宋体"/>
          <w:color w:val="333333"/>
          <w:sz w:val="24"/>
          <w:szCs w:val="24"/>
          <w:lang w:val="en" w:eastAsia="zh-CN"/>
        </w:rPr>
      </w:pPr>
    </w:p>
    <w:p w14:paraId="3CCC6D6D">
      <w:pPr>
        <w:pStyle w:val="9"/>
        <w:numPr>
          <w:ilvl w:val="0"/>
          <w:numId w:val="11"/>
        </w:numPr>
        <w:spacing w:after="0" w:line="300" w:lineRule="auto"/>
        <w:ind w:left="851"/>
        <w:contextualSpacing w:val="0"/>
        <w:rPr>
          <w:rFonts w:ascii="Times New Roman" w:hAnsi="Times New Roman" w:eastAsia="宋体"/>
          <w:color w:val="333333"/>
          <w:sz w:val="24"/>
          <w:szCs w:val="24"/>
          <w:lang w:val="en" w:eastAsia="zh-CN"/>
        </w:rPr>
      </w:pPr>
      <w:r>
        <w:rPr>
          <w:rFonts w:ascii="Times New Roman" w:hAnsi="Times New Roman" w:eastAsia="宋体"/>
          <w:color w:val="333333"/>
          <w:sz w:val="24"/>
          <w:szCs w:val="24"/>
          <w:lang w:val="en" w:eastAsia="zh-CN"/>
        </w:rPr>
        <w:t>互联网环境并非绝对安全，为保障您的个人信息安全，需要您和我们的共同配合，我们强烈建议您通过安全方式、使用复杂密码，</w:t>
      </w:r>
      <w:r>
        <w:rPr>
          <w:rFonts w:ascii="Times New Roman" w:hAnsi="Times New Roman" w:eastAsia="宋体"/>
          <w:b/>
          <w:bCs/>
          <w:color w:val="333333"/>
          <w:sz w:val="24"/>
          <w:szCs w:val="24"/>
          <w:lang w:val="en" w:eastAsia="zh-CN"/>
        </w:rPr>
        <w:t>请您不要向他人泄露登录账号和密码，如您发现自己的个人信息尤其是您的账号或密码发生泄露时，请您立即根据本政策中提供的联系方式联络我们，以便我们根据您的申请采取相应合理措施。</w:t>
      </w:r>
    </w:p>
    <w:p w14:paraId="10F5467E">
      <w:pPr>
        <w:pStyle w:val="9"/>
        <w:spacing w:after="0" w:line="300" w:lineRule="auto"/>
        <w:ind w:left="851"/>
        <w:contextualSpacing w:val="0"/>
        <w:rPr>
          <w:rFonts w:ascii="Times New Roman" w:hAnsi="Times New Roman" w:eastAsia="宋体"/>
          <w:color w:val="333333"/>
          <w:sz w:val="24"/>
          <w:szCs w:val="24"/>
          <w:lang w:val="en" w:eastAsia="zh-CN"/>
        </w:rPr>
      </w:pPr>
    </w:p>
    <w:p w14:paraId="63C78EA4">
      <w:pPr>
        <w:pStyle w:val="9"/>
        <w:spacing w:after="0" w:line="300" w:lineRule="auto"/>
        <w:ind w:left="420"/>
        <w:contextualSpacing w:val="0"/>
        <w:rPr>
          <w:rFonts w:ascii="Times New Roman" w:hAnsi="Times New Roman" w:eastAsia="宋体"/>
          <w:color w:val="333333"/>
          <w:sz w:val="24"/>
          <w:szCs w:val="24"/>
          <w:lang w:val="en" w:eastAsia="zh-CN"/>
        </w:rPr>
      </w:pPr>
    </w:p>
    <w:p w14:paraId="08623411">
      <w:pPr>
        <w:pStyle w:val="9"/>
        <w:numPr>
          <w:ilvl w:val="0"/>
          <w:numId w:val="2"/>
        </w:numPr>
        <w:spacing w:after="0" w:line="300" w:lineRule="auto"/>
        <w:contextualSpacing w:val="0"/>
        <w:rPr>
          <w:rFonts w:ascii="Times New Roman" w:hAnsi="Times New Roman" w:eastAsia="宋体"/>
          <w:b/>
          <w:color w:val="333333"/>
          <w:sz w:val="24"/>
          <w:szCs w:val="24"/>
          <w:lang w:val="en" w:eastAsia="zh-CN"/>
        </w:rPr>
      </w:pPr>
      <w:r>
        <w:rPr>
          <w:rFonts w:ascii="Times New Roman" w:hAnsi="Times New Roman" w:eastAsia="宋体"/>
          <w:b/>
          <w:color w:val="333333"/>
          <w:sz w:val="24"/>
          <w:szCs w:val="24"/>
          <w:lang w:val="en" w:eastAsia="zh-CN"/>
        </w:rPr>
        <w:t>您的权利</w:t>
      </w:r>
    </w:p>
    <w:p w14:paraId="21669E04">
      <w:pPr>
        <w:pStyle w:val="10"/>
        <w:spacing w:before="0" w:beforeAutospacing="0" w:after="0" w:line="300" w:lineRule="auto"/>
        <w:ind w:left="0"/>
        <w:rPr>
          <w:rFonts w:ascii="Times New Roman" w:hAnsi="Times New Roman" w:eastAsia="宋体"/>
          <w:sz w:val="24"/>
          <w:szCs w:val="24"/>
        </w:rPr>
      </w:pPr>
    </w:p>
    <w:p w14:paraId="279A957F">
      <w:pPr>
        <w:pStyle w:val="10"/>
        <w:numPr>
          <w:ilvl w:val="0"/>
          <w:numId w:val="12"/>
        </w:numPr>
        <w:spacing w:before="0" w:beforeAutospacing="0" w:after="0" w:line="300" w:lineRule="auto"/>
        <w:ind w:left="851"/>
        <w:rPr>
          <w:rFonts w:ascii="Times New Roman" w:hAnsi="Times New Roman" w:eastAsia="宋体"/>
          <w:b/>
          <w:bCs/>
          <w:sz w:val="24"/>
          <w:szCs w:val="24"/>
        </w:rPr>
      </w:pPr>
      <w:r>
        <w:rPr>
          <w:rFonts w:hint="eastAsia" w:ascii="Times New Roman" w:hAnsi="Times New Roman" w:eastAsia="宋体"/>
          <w:b/>
          <w:bCs/>
          <w:sz w:val="24"/>
          <w:szCs w:val="24"/>
          <w:lang w:val="en-US" w:eastAsia="zh-CN"/>
        </w:rPr>
        <w:t>查阅、</w:t>
      </w:r>
      <w:r>
        <w:rPr>
          <w:rFonts w:ascii="Times New Roman" w:hAnsi="Times New Roman" w:eastAsia="宋体"/>
          <w:b/>
          <w:bCs/>
          <w:sz w:val="24"/>
          <w:szCs w:val="24"/>
        </w:rPr>
        <w:t>更正、补充您的个人信息</w:t>
      </w:r>
    </w:p>
    <w:p w14:paraId="1845569F">
      <w:pPr>
        <w:pStyle w:val="10"/>
        <w:spacing w:before="0" w:beforeAutospacing="0" w:after="0" w:line="300" w:lineRule="auto"/>
        <w:ind w:left="851"/>
        <w:rPr>
          <w:rFonts w:ascii="Times New Roman" w:hAnsi="Times New Roman" w:eastAsia="宋体"/>
          <w:b/>
          <w:bCs/>
          <w:sz w:val="24"/>
          <w:szCs w:val="24"/>
        </w:rPr>
      </w:pPr>
    </w:p>
    <w:p w14:paraId="4203D73C">
      <w:pPr>
        <w:pStyle w:val="10"/>
        <w:spacing w:before="0" w:beforeAutospacing="0" w:after="0" w:line="300" w:lineRule="auto"/>
        <w:ind w:left="851"/>
        <w:rPr>
          <w:rFonts w:ascii="Times New Roman" w:hAnsi="Times New Roman" w:eastAsia="宋体"/>
          <w:color w:val="333333"/>
          <w:sz w:val="24"/>
          <w:szCs w:val="24"/>
        </w:rPr>
      </w:pPr>
      <w:r>
        <w:rPr>
          <w:rFonts w:ascii="Times New Roman" w:hAnsi="Times New Roman" w:eastAsia="宋体"/>
          <w:sz w:val="24"/>
          <w:szCs w:val="24"/>
        </w:rPr>
        <w:t>您可以通过</w:t>
      </w:r>
      <w:r>
        <w:rPr>
          <w:rFonts w:hint="eastAsia" w:ascii="Times New Roman" w:hAnsi="Times New Roman" w:eastAsia="宋体"/>
          <w:sz w:val="24"/>
          <w:szCs w:val="24"/>
          <w:lang w:val="en-US" w:eastAsia="zh-CN"/>
        </w:rPr>
        <w:t>系统操作页面</w:t>
      </w:r>
      <w:r>
        <w:rPr>
          <w:rFonts w:ascii="Times New Roman" w:hAnsi="Times New Roman" w:eastAsia="宋体"/>
          <w:color w:val="333333"/>
          <w:sz w:val="24"/>
          <w:szCs w:val="24"/>
        </w:rPr>
        <w:t>，</w:t>
      </w:r>
      <w:r>
        <w:rPr>
          <w:rFonts w:hint="eastAsia" w:ascii="Times New Roman" w:hAnsi="Times New Roman" w:eastAsia="宋体"/>
          <w:color w:val="333333"/>
          <w:sz w:val="24"/>
          <w:szCs w:val="24"/>
          <w:lang w:val="en-US" w:eastAsia="zh-CN"/>
        </w:rPr>
        <w:t>查阅、</w:t>
      </w:r>
      <w:r>
        <w:rPr>
          <w:rFonts w:ascii="Times New Roman" w:hAnsi="Times New Roman" w:eastAsia="宋体"/>
          <w:color w:val="333333"/>
          <w:sz w:val="24"/>
          <w:szCs w:val="24"/>
        </w:rPr>
        <w:t>补充</w:t>
      </w:r>
      <w:r>
        <w:rPr>
          <w:rFonts w:hint="eastAsia" w:ascii="Times New Roman" w:hAnsi="Times New Roman" w:eastAsia="宋体"/>
          <w:color w:val="333333"/>
          <w:sz w:val="24"/>
          <w:szCs w:val="24"/>
          <w:lang w:val="en-US" w:eastAsia="zh-CN"/>
        </w:rPr>
        <w:t>您的</w:t>
      </w:r>
      <w:r>
        <w:rPr>
          <w:rFonts w:ascii="Times New Roman" w:hAnsi="Times New Roman" w:eastAsia="宋体"/>
          <w:color w:val="333333"/>
          <w:sz w:val="24"/>
          <w:szCs w:val="24"/>
        </w:rPr>
        <w:t>个人信息。</w:t>
      </w:r>
    </w:p>
    <w:p w14:paraId="246EBCFB">
      <w:pPr>
        <w:pStyle w:val="10"/>
        <w:spacing w:before="0" w:beforeAutospacing="0" w:after="0" w:line="300" w:lineRule="auto"/>
        <w:ind w:left="851"/>
        <w:rPr>
          <w:rFonts w:ascii="Times New Roman" w:hAnsi="Times New Roman" w:eastAsia="宋体"/>
          <w:color w:val="333333"/>
          <w:sz w:val="24"/>
          <w:szCs w:val="24"/>
        </w:rPr>
      </w:pPr>
    </w:p>
    <w:p w14:paraId="7FBC6A98">
      <w:pPr>
        <w:pStyle w:val="10"/>
        <w:spacing w:before="0" w:beforeAutospacing="0" w:after="0" w:line="300" w:lineRule="auto"/>
        <w:ind w:left="851"/>
        <w:rPr>
          <w:rFonts w:ascii="Times New Roman" w:hAnsi="Times New Roman" w:eastAsia="宋体"/>
          <w:color w:val="333333"/>
          <w:sz w:val="24"/>
          <w:szCs w:val="24"/>
        </w:rPr>
      </w:pPr>
      <w:r>
        <w:rPr>
          <w:rFonts w:ascii="Times New Roman" w:hAnsi="Times New Roman" w:eastAsia="宋体"/>
          <w:color w:val="333333"/>
          <w:sz w:val="24"/>
          <w:szCs w:val="24"/>
        </w:rPr>
        <w:t>您发现我们持有的您的其他个人信息不准确或者不完整的，也可以通过本政策</w:t>
      </w:r>
      <w:r>
        <w:rPr>
          <w:rFonts w:ascii="Times New Roman" w:hAnsi="Times New Roman" w:eastAsia="宋体"/>
          <w:sz w:val="24"/>
          <w:szCs w:val="24"/>
        </w:rPr>
        <w:t>第</w:t>
      </w:r>
      <w:r>
        <w:rPr>
          <w:rFonts w:hint="eastAsia" w:ascii="Times New Roman" w:hAnsi="Times New Roman" w:eastAsia="宋体"/>
          <w:sz w:val="24"/>
          <w:szCs w:val="24"/>
          <w:lang w:val="en-US" w:eastAsia="zh-CN"/>
        </w:rPr>
        <w:t>八</w:t>
      </w:r>
      <w:r>
        <w:rPr>
          <w:rFonts w:ascii="Times New Roman" w:hAnsi="Times New Roman" w:eastAsia="宋体"/>
          <w:sz w:val="24"/>
          <w:szCs w:val="24"/>
        </w:rPr>
        <w:t>节</w:t>
      </w:r>
      <w:r>
        <w:rPr>
          <w:rFonts w:ascii="Times New Roman" w:hAnsi="Times New Roman" w:eastAsia="宋体"/>
          <w:color w:val="333333"/>
          <w:sz w:val="24"/>
          <w:szCs w:val="24"/>
        </w:rPr>
        <w:t>提供的联系方式，向我们提出更正、补充的请求。</w:t>
      </w:r>
    </w:p>
    <w:p w14:paraId="37D2B973">
      <w:pPr>
        <w:pStyle w:val="10"/>
        <w:spacing w:before="0" w:beforeAutospacing="0" w:after="0" w:line="300" w:lineRule="auto"/>
        <w:ind w:left="851"/>
        <w:rPr>
          <w:rFonts w:ascii="Times New Roman" w:hAnsi="Times New Roman" w:eastAsia="宋体"/>
          <w:color w:val="333333"/>
          <w:sz w:val="24"/>
          <w:szCs w:val="24"/>
        </w:rPr>
      </w:pPr>
    </w:p>
    <w:p w14:paraId="5009CE18">
      <w:pPr>
        <w:pStyle w:val="10"/>
        <w:numPr>
          <w:ilvl w:val="0"/>
          <w:numId w:val="12"/>
        </w:numPr>
        <w:spacing w:before="0" w:beforeAutospacing="0" w:after="0" w:line="300" w:lineRule="auto"/>
        <w:ind w:left="851"/>
        <w:rPr>
          <w:rFonts w:hint="eastAsia" w:ascii="Times New Roman" w:hAnsi="Times New Roman" w:eastAsia="宋体"/>
          <w:b/>
          <w:bCs/>
          <w:color w:val="333333"/>
          <w:sz w:val="24"/>
          <w:szCs w:val="24"/>
        </w:rPr>
      </w:pPr>
      <w:r>
        <w:rPr>
          <w:rFonts w:hint="eastAsia" w:ascii="Times New Roman" w:hAnsi="Times New Roman" w:eastAsia="宋体"/>
          <w:b/>
          <w:bCs/>
          <w:color w:val="333333"/>
          <w:sz w:val="24"/>
          <w:szCs w:val="24"/>
        </w:rPr>
        <w:t>复制您的个人信息</w:t>
      </w:r>
    </w:p>
    <w:p w14:paraId="76FC7B02">
      <w:pPr>
        <w:pStyle w:val="10"/>
        <w:numPr>
          <w:ilvl w:val="-1"/>
          <w:numId w:val="0"/>
        </w:numPr>
        <w:spacing w:before="0" w:beforeAutospacing="0" w:after="0" w:line="300" w:lineRule="auto"/>
        <w:ind w:left="431" w:firstLine="0"/>
        <w:rPr>
          <w:rFonts w:hint="eastAsia" w:ascii="Times New Roman" w:hAnsi="Times New Roman" w:eastAsia="宋体"/>
          <w:b/>
          <w:bCs/>
          <w:color w:val="333333"/>
          <w:sz w:val="24"/>
          <w:szCs w:val="24"/>
        </w:rPr>
      </w:pPr>
    </w:p>
    <w:p w14:paraId="52F72CC9">
      <w:pPr>
        <w:pStyle w:val="10"/>
        <w:numPr>
          <w:ilvl w:val="7"/>
          <w:numId w:val="0"/>
        </w:numPr>
        <w:spacing w:before="0" w:beforeAutospacing="0" w:after="0" w:line="300" w:lineRule="auto"/>
        <w:ind w:left="880" w:leftChars="400" w:firstLine="0"/>
        <w:rPr>
          <w:rFonts w:hint="eastAsia" w:ascii="Times New Roman" w:hAnsi="Times New Roman" w:eastAsia="宋体"/>
          <w:b/>
          <w:bCs/>
          <w:color w:val="333333"/>
          <w:sz w:val="24"/>
          <w:szCs w:val="24"/>
        </w:rPr>
      </w:pPr>
      <w:r>
        <w:rPr>
          <w:rFonts w:hint="eastAsia" w:ascii="Times New Roman" w:hAnsi="Times New Roman" w:eastAsia="宋体"/>
          <w:b/>
          <w:bCs/>
          <w:color w:val="333333"/>
          <w:sz w:val="24"/>
          <w:szCs w:val="24"/>
          <w:lang w:val="en-US" w:eastAsia="zh-CN"/>
        </w:rPr>
        <w:t>如果您需要复制我们收集存储的个人信息，</w:t>
      </w:r>
      <w:r>
        <w:rPr>
          <w:rFonts w:hint="eastAsia" w:ascii="Times New Roman" w:hAnsi="Times New Roman" w:eastAsia="宋体"/>
          <w:b/>
          <w:bCs/>
          <w:color w:val="333333"/>
          <w:sz w:val="24"/>
          <w:szCs w:val="24"/>
        </w:rPr>
        <w:t>您可以通过本政策第</w:t>
      </w:r>
      <w:r>
        <w:rPr>
          <w:rFonts w:hint="eastAsia" w:ascii="Times New Roman" w:hAnsi="Times New Roman" w:eastAsia="宋体"/>
          <w:b/>
          <w:bCs/>
          <w:color w:val="333333"/>
          <w:sz w:val="24"/>
          <w:szCs w:val="24"/>
          <w:lang w:val="en-US" w:eastAsia="zh-CN"/>
        </w:rPr>
        <w:t>八</w:t>
      </w:r>
      <w:r>
        <w:rPr>
          <w:rFonts w:hint="eastAsia" w:ascii="Times New Roman" w:hAnsi="Times New Roman" w:eastAsia="宋体"/>
          <w:b/>
          <w:bCs/>
          <w:color w:val="333333"/>
          <w:sz w:val="24"/>
          <w:szCs w:val="24"/>
        </w:rPr>
        <w:t>节提供的联系方式，请求查阅、复制您提交给我们的个人信息。</w:t>
      </w:r>
    </w:p>
    <w:p w14:paraId="433C795B">
      <w:pPr>
        <w:pStyle w:val="10"/>
        <w:numPr>
          <w:ilvl w:val="7"/>
          <w:numId w:val="0"/>
        </w:numPr>
        <w:spacing w:before="0" w:beforeAutospacing="0" w:after="0" w:line="300" w:lineRule="auto"/>
        <w:ind w:left="880" w:leftChars="400" w:firstLine="0"/>
        <w:rPr>
          <w:rFonts w:hint="eastAsia" w:ascii="Times New Roman" w:hAnsi="Times New Roman" w:eastAsia="宋体"/>
          <w:b/>
          <w:bCs/>
          <w:color w:val="333333"/>
          <w:sz w:val="24"/>
          <w:szCs w:val="24"/>
        </w:rPr>
      </w:pPr>
    </w:p>
    <w:p w14:paraId="002728B0">
      <w:pPr>
        <w:pStyle w:val="10"/>
        <w:numPr>
          <w:ilvl w:val="0"/>
          <w:numId w:val="12"/>
        </w:numPr>
        <w:spacing w:before="0" w:beforeAutospacing="0" w:after="0" w:line="300" w:lineRule="auto"/>
        <w:ind w:left="851"/>
        <w:rPr>
          <w:rFonts w:ascii="Times New Roman" w:hAnsi="Times New Roman" w:eastAsia="宋体"/>
          <w:b/>
          <w:bCs/>
          <w:color w:val="333333"/>
          <w:sz w:val="24"/>
          <w:szCs w:val="24"/>
        </w:rPr>
      </w:pPr>
      <w:r>
        <w:rPr>
          <w:rFonts w:ascii="Times New Roman" w:hAnsi="Times New Roman" w:eastAsia="宋体"/>
          <w:b/>
          <w:bCs/>
          <w:color w:val="333333"/>
          <w:sz w:val="24"/>
          <w:szCs w:val="24"/>
        </w:rPr>
        <w:t>删除您的个人信息</w:t>
      </w:r>
    </w:p>
    <w:p w14:paraId="1EFD2FD7">
      <w:pPr>
        <w:pStyle w:val="10"/>
        <w:spacing w:before="0" w:beforeAutospacing="0" w:after="0" w:line="300" w:lineRule="auto"/>
        <w:ind w:left="851"/>
        <w:rPr>
          <w:rFonts w:ascii="Times New Roman" w:hAnsi="Times New Roman" w:eastAsia="宋体"/>
          <w:b/>
          <w:bCs/>
          <w:color w:val="333333"/>
          <w:sz w:val="24"/>
          <w:szCs w:val="24"/>
        </w:rPr>
      </w:pPr>
    </w:p>
    <w:p w14:paraId="1244B49E">
      <w:pPr>
        <w:pStyle w:val="10"/>
        <w:spacing w:before="0" w:beforeAutospacing="0" w:after="0" w:line="300" w:lineRule="auto"/>
        <w:ind w:left="851"/>
        <w:rPr>
          <w:rFonts w:ascii="Times New Roman" w:hAnsi="Times New Roman" w:eastAsia="宋体"/>
          <w:color w:val="333333"/>
          <w:sz w:val="24"/>
          <w:szCs w:val="24"/>
        </w:rPr>
      </w:pPr>
      <w:r>
        <w:rPr>
          <w:rFonts w:ascii="Times New Roman" w:hAnsi="Times New Roman" w:eastAsia="宋体"/>
          <w:color w:val="333333"/>
          <w:sz w:val="24"/>
          <w:szCs w:val="24"/>
        </w:rPr>
        <w:t>在以下情形中，您可以通过本政策</w:t>
      </w:r>
      <w:r>
        <w:rPr>
          <w:rFonts w:ascii="Times New Roman" w:hAnsi="Times New Roman" w:eastAsia="宋体"/>
          <w:sz w:val="24"/>
          <w:szCs w:val="24"/>
        </w:rPr>
        <w:t>第</w:t>
      </w:r>
      <w:r>
        <w:rPr>
          <w:rFonts w:hint="eastAsia" w:ascii="Times New Roman" w:hAnsi="Times New Roman" w:eastAsia="宋体"/>
          <w:sz w:val="24"/>
          <w:szCs w:val="24"/>
          <w:lang w:val="en-US" w:eastAsia="zh-CN"/>
        </w:rPr>
        <w:t>八</w:t>
      </w:r>
      <w:r>
        <w:rPr>
          <w:rFonts w:ascii="Times New Roman" w:hAnsi="Times New Roman" w:eastAsia="宋体"/>
          <w:sz w:val="24"/>
          <w:szCs w:val="24"/>
        </w:rPr>
        <w:t>节</w:t>
      </w:r>
      <w:r>
        <w:rPr>
          <w:rFonts w:ascii="Times New Roman" w:hAnsi="Times New Roman" w:eastAsia="宋体"/>
          <w:color w:val="333333"/>
          <w:sz w:val="24"/>
          <w:szCs w:val="24"/>
        </w:rPr>
        <w:t>提供的联系方式，向我们提出删除个人信息的请求：</w:t>
      </w:r>
    </w:p>
    <w:p w14:paraId="369BAB53">
      <w:pPr>
        <w:pStyle w:val="10"/>
        <w:spacing w:before="0" w:beforeAutospacing="0" w:after="0" w:line="300" w:lineRule="auto"/>
        <w:ind w:left="851"/>
        <w:rPr>
          <w:rFonts w:ascii="Times New Roman" w:hAnsi="Times New Roman" w:eastAsia="宋体"/>
          <w:color w:val="333333"/>
          <w:sz w:val="24"/>
          <w:szCs w:val="24"/>
        </w:rPr>
      </w:pPr>
    </w:p>
    <w:p w14:paraId="69D2CC37">
      <w:pPr>
        <w:pStyle w:val="10"/>
        <w:numPr>
          <w:ilvl w:val="0"/>
          <w:numId w:val="13"/>
        </w:numPr>
        <w:spacing w:before="0" w:beforeAutospacing="0" w:after="0" w:line="300" w:lineRule="auto"/>
        <w:rPr>
          <w:rFonts w:ascii="Times New Roman" w:hAnsi="Times New Roman" w:eastAsia="宋体"/>
          <w:color w:val="333333"/>
          <w:sz w:val="24"/>
          <w:szCs w:val="24"/>
        </w:rPr>
      </w:pPr>
      <w:r>
        <w:rPr>
          <w:rFonts w:ascii="Times New Roman" w:hAnsi="Times New Roman" w:eastAsia="宋体"/>
          <w:color w:val="333333"/>
          <w:sz w:val="24"/>
          <w:szCs w:val="24"/>
        </w:rPr>
        <w:t xml:space="preserve">如果我们处理个人信息的行为违反法律法规； </w:t>
      </w:r>
    </w:p>
    <w:p w14:paraId="5AE2515A">
      <w:pPr>
        <w:pStyle w:val="10"/>
        <w:numPr>
          <w:ilvl w:val="0"/>
          <w:numId w:val="13"/>
        </w:numPr>
        <w:spacing w:before="0" w:beforeAutospacing="0" w:after="0" w:line="300" w:lineRule="auto"/>
        <w:rPr>
          <w:rFonts w:ascii="Times New Roman" w:hAnsi="Times New Roman" w:eastAsia="宋体"/>
          <w:color w:val="333333"/>
          <w:sz w:val="24"/>
          <w:szCs w:val="24"/>
        </w:rPr>
      </w:pPr>
      <w:r>
        <w:rPr>
          <w:rFonts w:ascii="Times New Roman" w:hAnsi="Times New Roman" w:eastAsia="宋体"/>
          <w:color w:val="333333"/>
          <w:sz w:val="24"/>
          <w:szCs w:val="24"/>
        </w:rPr>
        <w:t xml:space="preserve">如果我们收集、使用您的个人信息，却未征得您的同意； </w:t>
      </w:r>
    </w:p>
    <w:p w14:paraId="390DB986">
      <w:pPr>
        <w:pStyle w:val="10"/>
        <w:numPr>
          <w:ilvl w:val="0"/>
          <w:numId w:val="13"/>
        </w:numPr>
        <w:spacing w:before="0" w:beforeAutospacing="0" w:after="0" w:line="300" w:lineRule="auto"/>
        <w:rPr>
          <w:rFonts w:ascii="Times New Roman" w:hAnsi="Times New Roman" w:eastAsia="宋体"/>
          <w:color w:val="333333"/>
          <w:sz w:val="24"/>
          <w:szCs w:val="24"/>
        </w:rPr>
      </w:pPr>
      <w:r>
        <w:rPr>
          <w:rFonts w:ascii="Times New Roman" w:hAnsi="Times New Roman" w:eastAsia="宋体"/>
          <w:color w:val="333333"/>
          <w:sz w:val="24"/>
          <w:szCs w:val="24"/>
        </w:rPr>
        <w:t xml:space="preserve">如果我们处理个人信息的行为违反了与您的约定； </w:t>
      </w:r>
    </w:p>
    <w:p w14:paraId="2B62A4C1">
      <w:pPr>
        <w:pStyle w:val="10"/>
        <w:numPr>
          <w:ilvl w:val="0"/>
          <w:numId w:val="13"/>
        </w:numPr>
        <w:spacing w:before="0" w:beforeAutospacing="0" w:after="0" w:line="300" w:lineRule="auto"/>
        <w:rPr>
          <w:rFonts w:ascii="Times New Roman" w:hAnsi="Times New Roman" w:eastAsia="宋体"/>
          <w:color w:val="333333"/>
          <w:sz w:val="24"/>
          <w:szCs w:val="24"/>
        </w:rPr>
      </w:pPr>
      <w:r>
        <w:rPr>
          <w:rFonts w:ascii="Times New Roman" w:hAnsi="Times New Roman" w:eastAsia="宋体"/>
          <w:color w:val="333333"/>
          <w:sz w:val="24"/>
          <w:szCs w:val="24"/>
        </w:rPr>
        <w:t xml:space="preserve">如果您不再使用我们的产品或服务，或您注销了账号； </w:t>
      </w:r>
    </w:p>
    <w:p w14:paraId="3135D5ED">
      <w:pPr>
        <w:pStyle w:val="10"/>
        <w:numPr>
          <w:ilvl w:val="0"/>
          <w:numId w:val="13"/>
        </w:numPr>
        <w:spacing w:before="0" w:beforeAutospacing="0" w:after="0" w:line="300" w:lineRule="auto"/>
        <w:rPr>
          <w:rFonts w:ascii="Times New Roman" w:hAnsi="Times New Roman" w:eastAsia="宋体"/>
          <w:color w:val="333333"/>
          <w:sz w:val="24"/>
          <w:szCs w:val="24"/>
        </w:rPr>
      </w:pPr>
      <w:r>
        <w:rPr>
          <w:rFonts w:ascii="Times New Roman" w:hAnsi="Times New Roman" w:eastAsia="宋体"/>
          <w:color w:val="333333"/>
          <w:sz w:val="24"/>
          <w:szCs w:val="24"/>
        </w:rPr>
        <w:t>如果我们不再为您提供产品或服务。</w:t>
      </w:r>
    </w:p>
    <w:p w14:paraId="7E85BC5B">
      <w:pPr>
        <w:pStyle w:val="10"/>
        <w:spacing w:before="0" w:beforeAutospacing="0" w:after="0" w:line="300" w:lineRule="auto"/>
        <w:ind w:left="1276"/>
        <w:rPr>
          <w:rFonts w:ascii="Times New Roman" w:hAnsi="Times New Roman" w:eastAsia="宋体"/>
          <w:color w:val="333333"/>
          <w:sz w:val="24"/>
          <w:szCs w:val="24"/>
        </w:rPr>
      </w:pPr>
    </w:p>
    <w:p w14:paraId="57A08D9F">
      <w:pPr>
        <w:pStyle w:val="10"/>
        <w:spacing w:before="0" w:beforeAutospacing="0" w:after="0" w:line="300" w:lineRule="auto"/>
        <w:ind w:left="851"/>
        <w:rPr>
          <w:rFonts w:ascii="Times New Roman" w:hAnsi="Times New Roman" w:eastAsia="宋体"/>
          <w:b/>
          <w:bCs/>
          <w:color w:val="333333"/>
          <w:sz w:val="24"/>
          <w:szCs w:val="24"/>
        </w:rPr>
      </w:pPr>
      <w:r>
        <w:rPr>
          <w:rFonts w:ascii="Times New Roman" w:hAnsi="Times New Roman" w:eastAsia="宋体"/>
          <w:b/>
          <w:bCs/>
          <w:color w:val="333333"/>
          <w:sz w:val="24"/>
          <w:szCs w:val="24"/>
        </w:rPr>
        <w:t>经我们审查确认，您的删除请求符合法律规定的个人信息删除情形的，除法律法规另有规定要求保留的信息外，您的个人信息将被及时删除。但因相关法律规定或安全技术限制，您在本产品下的个人信息从业务系统中被删除后，我们可能无法立即从备份系统中删除相应的信息，我们将安全地存储您的个人信息并限制对其的任何进一步的处理，直到备份可以清除或实现匿名化。</w:t>
      </w:r>
    </w:p>
    <w:p w14:paraId="3D4876D0">
      <w:pPr>
        <w:pStyle w:val="10"/>
        <w:spacing w:before="0" w:beforeAutospacing="0" w:after="0" w:line="300" w:lineRule="auto"/>
        <w:rPr>
          <w:rFonts w:ascii="Times New Roman" w:hAnsi="Times New Roman" w:eastAsia="宋体"/>
          <w:b/>
          <w:bCs/>
          <w:color w:val="333333"/>
          <w:sz w:val="24"/>
          <w:szCs w:val="24"/>
        </w:rPr>
      </w:pPr>
    </w:p>
    <w:p w14:paraId="1CD681E2">
      <w:pPr>
        <w:pStyle w:val="10"/>
        <w:numPr>
          <w:ilvl w:val="0"/>
          <w:numId w:val="12"/>
        </w:numPr>
        <w:spacing w:before="0" w:beforeAutospacing="0" w:after="0" w:line="300" w:lineRule="auto"/>
        <w:ind w:left="851"/>
        <w:rPr>
          <w:rFonts w:ascii="Times New Roman" w:hAnsi="Times New Roman" w:eastAsia="宋体"/>
          <w:color w:val="333333"/>
          <w:sz w:val="24"/>
          <w:szCs w:val="24"/>
        </w:rPr>
      </w:pPr>
      <w:r>
        <w:rPr>
          <w:rFonts w:ascii="Times New Roman" w:hAnsi="Times New Roman" w:eastAsia="宋体"/>
          <w:b/>
          <w:bCs/>
          <w:color w:val="333333"/>
          <w:sz w:val="24"/>
          <w:szCs w:val="24"/>
        </w:rPr>
        <w:t>撤回您的同意</w:t>
      </w:r>
    </w:p>
    <w:p w14:paraId="3F3AA743">
      <w:pPr>
        <w:pStyle w:val="10"/>
        <w:spacing w:before="0" w:beforeAutospacing="0" w:after="0" w:line="300" w:lineRule="auto"/>
        <w:ind w:left="851"/>
        <w:rPr>
          <w:rFonts w:ascii="Times New Roman" w:hAnsi="Times New Roman" w:eastAsia="宋体"/>
          <w:color w:val="333333"/>
          <w:sz w:val="24"/>
          <w:szCs w:val="24"/>
        </w:rPr>
      </w:pPr>
    </w:p>
    <w:p w14:paraId="65E35666">
      <w:pPr>
        <w:pStyle w:val="10"/>
        <w:spacing w:before="0" w:beforeAutospacing="0" w:after="0" w:line="300" w:lineRule="auto"/>
        <w:ind w:left="851"/>
        <w:rPr>
          <w:rFonts w:ascii="Times New Roman" w:hAnsi="Times New Roman" w:eastAsia="宋体"/>
          <w:color w:val="333333"/>
          <w:sz w:val="24"/>
          <w:szCs w:val="24"/>
        </w:rPr>
      </w:pPr>
      <w:r>
        <w:rPr>
          <w:rFonts w:ascii="Times New Roman" w:hAnsi="Times New Roman" w:eastAsia="宋体"/>
          <w:color w:val="333333"/>
          <w:sz w:val="24"/>
          <w:szCs w:val="24"/>
        </w:rPr>
        <w:t>您可以通过本政策第</w:t>
      </w:r>
      <w:r>
        <w:rPr>
          <w:rFonts w:hint="eastAsia" w:ascii="Times New Roman" w:hAnsi="Times New Roman" w:eastAsia="宋体"/>
          <w:color w:val="333333"/>
          <w:sz w:val="24"/>
          <w:szCs w:val="24"/>
          <w:lang w:val="en-US" w:eastAsia="zh-CN"/>
        </w:rPr>
        <w:t>八</w:t>
      </w:r>
      <w:r>
        <w:rPr>
          <w:rFonts w:ascii="Times New Roman" w:hAnsi="Times New Roman" w:eastAsia="宋体"/>
          <w:color w:val="333333"/>
          <w:sz w:val="24"/>
          <w:szCs w:val="24"/>
        </w:rPr>
        <w:t>节提供的联系方式，联系我们撤回已给出的个人信息处理相关同意。此外，您也可以通过删除信息、更改隐私设置、在浏览器或操作系统中关闭设备功能等方式改变同意范围或撤回您的授权。请您理解，当您执行上述操作后，我们将无法继续为您提供撤回同意或授权所对应的服务，但不会影响此前基于您的授权而开展的个人信息处理。</w:t>
      </w:r>
    </w:p>
    <w:p w14:paraId="3534020E">
      <w:pPr>
        <w:pStyle w:val="10"/>
        <w:spacing w:before="0" w:beforeAutospacing="0" w:after="0" w:line="300" w:lineRule="auto"/>
        <w:ind w:left="851"/>
        <w:rPr>
          <w:rFonts w:ascii="Times New Roman" w:hAnsi="Times New Roman" w:eastAsia="宋体"/>
          <w:color w:val="333333"/>
          <w:sz w:val="24"/>
          <w:szCs w:val="24"/>
        </w:rPr>
      </w:pPr>
    </w:p>
    <w:p w14:paraId="26C78BC6">
      <w:pPr>
        <w:pStyle w:val="10"/>
        <w:numPr>
          <w:ilvl w:val="0"/>
          <w:numId w:val="12"/>
        </w:numPr>
        <w:spacing w:before="0" w:beforeAutospacing="0" w:after="0" w:line="300" w:lineRule="auto"/>
        <w:ind w:left="851"/>
        <w:rPr>
          <w:rFonts w:ascii="Times New Roman" w:hAnsi="Times New Roman" w:eastAsia="宋体"/>
          <w:b/>
          <w:bCs/>
          <w:color w:val="333333"/>
          <w:sz w:val="24"/>
          <w:szCs w:val="24"/>
        </w:rPr>
      </w:pPr>
      <w:r>
        <w:rPr>
          <w:rFonts w:ascii="Times New Roman" w:hAnsi="Times New Roman" w:eastAsia="宋体"/>
          <w:b/>
          <w:bCs/>
          <w:color w:val="333333"/>
          <w:sz w:val="24"/>
          <w:szCs w:val="24"/>
        </w:rPr>
        <w:t>响应您的上述请求</w:t>
      </w:r>
    </w:p>
    <w:p w14:paraId="20E9D222">
      <w:pPr>
        <w:pStyle w:val="10"/>
        <w:spacing w:before="0" w:beforeAutospacing="0" w:after="0" w:line="300" w:lineRule="auto"/>
        <w:ind w:left="851"/>
        <w:rPr>
          <w:rFonts w:ascii="Times New Roman" w:hAnsi="Times New Roman" w:eastAsia="宋体"/>
          <w:b/>
          <w:bCs/>
          <w:color w:val="333333"/>
          <w:sz w:val="24"/>
          <w:szCs w:val="24"/>
        </w:rPr>
      </w:pPr>
    </w:p>
    <w:p w14:paraId="696579F3">
      <w:pPr>
        <w:pStyle w:val="10"/>
        <w:spacing w:before="0" w:beforeAutospacing="0" w:after="0" w:line="300" w:lineRule="auto"/>
        <w:ind w:left="851"/>
        <w:rPr>
          <w:rFonts w:ascii="Times New Roman" w:hAnsi="Times New Roman" w:eastAsia="宋体"/>
          <w:color w:val="333333"/>
          <w:sz w:val="24"/>
          <w:szCs w:val="24"/>
        </w:rPr>
      </w:pPr>
      <w:r>
        <w:rPr>
          <w:rFonts w:ascii="Times New Roman" w:hAnsi="Times New Roman" w:eastAsia="宋体"/>
          <w:color w:val="333333"/>
          <w:sz w:val="24"/>
          <w:szCs w:val="24"/>
        </w:rPr>
        <w:t>为了保障安全，我们可能需要您提供相应方式证明您的身份和请求的正当性，我们将在收到您反馈并验证您的身份后的</w:t>
      </w:r>
      <w:r>
        <w:rPr>
          <w:rFonts w:ascii="Times New Roman" w:hAnsi="Times New Roman" w:eastAsia="宋体"/>
          <w:color w:val="333333"/>
          <w:sz w:val="24"/>
          <w:szCs w:val="24"/>
          <w:highlight w:val="none"/>
        </w:rPr>
        <w:t>【15】</w:t>
      </w:r>
      <w:r>
        <w:rPr>
          <w:rFonts w:ascii="Times New Roman" w:hAnsi="Times New Roman" w:eastAsia="宋体"/>
          <w:color w:val="333333"/>
          <w:sz w:val="24"/>
          <w:szCs w:val="24"/>
        </w:rPr>
        <w:t>天内答复您的请求。</w:t>
      </w:r>
    </w:p>
    <w:p w14:paraId="73C759B4">
      <w:pPr>
        <w:pStyle w:val="10"/>
        <w:spacing w:before="0" w:beforeAutospacing="0" w:after="0" w:line="300" w:lineRule="auto"/>
        <w:rPr>
          <w:rFonts w:ascii="Times New Roman" w:hAnsi="Times New Roman" w:eastAsia="宋体"/>
          <w:color w:val="333333"/>
          <w:sz w:val="24"/>
          <w:szCs w:val="24"/>
        </w:rPr>
      </w:pPr>
    </w:p>
    <w:p w14:paraId="12DA132B">
      <w:pPr>
        <w:pStyle w:val="10"/>
        <w:spacing w:before="0" w:beforeAutospacing="0" w:after="0" w:line="300" w:lineRule="auto"/>
        <w:ind w:left="851"/>
        <w:rPr>
          <w:rFonts w:ascii="Times New Roman" w:hAnsi="Times New Roman" w:eastAsia="宋体"/>
          <w:color w:val="333333"/>
          <w:sz w:val="24"/>
          <w:szCs w:val="24"/>
        </w:rPr>
      </w:pPr>
      <w:r>
        <w:rPr>
          <w:rFonts w:ascii="Times New Roman" w:hAnsi="Times New Roman" w:eastAsia="宋体"/>
          <w:color w:val="333333"/>
          <w:sz w:val="24"/>
          <w:szCs w:val="24"/>
        </w:rPr>
        <w:t>对于您合理的请求，我们原则上不收取费用，但对多次重复、超出合理限度的请求，我们将视情况收取一定成本费用。对于那些无端重复、需要过多技术手段（例如，需要开发新系统或从根本上改变现行惯例）、给他人合法权益带来风险或者非常不切实际的请求，我们可能会予以拒绝。</w:t>
      </w:r>
    </w:p>
    <w:p w14:paraId="62BC300E">
      <w:pPr>
        <w:pStyle w:val="10"/>
        <w:spacing w:before="0" w:beforeAutospacing="0" w:after="0" w:line="300" w:lineRule="auto"/>
        <w:ind w:left="851"/>
        <w:rPr>
          <w:rFonts w:ascii="Times New Roman" w:hAnsi="Times New Roman" w:eastAsia="宋体"/>
          <w:color w:val="333333"/>
          <w:sz w:val="24"/>
          <w:szCs w:val="24"/>
        </w:rPr>
      </w:pPr>
    </w:p>
    <w:p w14:paraId="0339E91B">
      <w:pPr>
        <w:pStyle w:val="10"/>
        <w:spacing w:before="0" w:beforeAutospacing="0" w:after="0" w:line="300" w:lineRule="auto"/>
        <w:ind w:left="851"/>
        <w:rPr>
          <w:rFonts w:ascii="Times New Roman" w:hAnsi="Times New Roman" w:eastAsia="宋体"/>
          <w:color w:val="333333"/>
          <w:sz w:val="24"/>
          <w:szCs w:val="24"/>
        </w:rPr>
      </w:pPr>
      <w:r>
        <w:rPr>
          <w:rFonts w:ascii="Times New Roman" w:hAnsi="Times New Roman" w:eastAsia="宋体"/>
          <w:color w:val="333333"/>
          <w:sz w:val="24"/>
          <w:szCs w:val="24"/>
        </w:rPr>
        <w:t>在以下情形中，按照法律法规要求，我们将无法响应您的请求：</w:t>
      </w:r>
    </w:p>
    <w:p w14:paraId="4807B27C">
      <w:pPr>
        <w:pStyle w:val="10"/>
        <w:spacing w:before="0" w:beforeAutospacing="0" w:after="0" w:line="300" w:lineRule="auto"/>
        <w:rPr>
          <w:rFonts w:ascii="Times New Roman" w:hAnsi="Times New Roman" w:eastAsia="宋体"/>
          <w:color w:val="333333"/>
          <w:sz w:val="24"/>
          <w:szCs w:val="24"/>
        </w:rPr>
      </w:pPr>
    </w:p>
    <w:p w14:paraId="50FD8C0E">
      <w:pPr>
        <w:pStyle w:val="10"/>
        <w:numPr>
          <w:ilvl w:val="0"/>
          <w:numId w:val="14"/>
        </w:numPr>
        <w:spacing w:before="0" w:beforeAutospacing="0" w:after="0" w:line="300" w:lineRule="auto"/>
        <w:rPr>
          <w:rFonts w:ascii="Times New Roman" w:hAnsi="Times New Roman" w:eastAsia="宋体"/>
          <w:color w:val="333333"/>
          <w:sz w:val="24"/>
          <w:szCs w:val="24"/>
        </w:rPr>
      </w:pPr>
      <w:r>
        <w:rPr>
          <w:rFonts w:ascii="Times New Roman" w:hAnsi="Times New Roman" w:eastAsia="宋体"/>
          <w:color w:val="333333"/>
          <w:sz w:val="24"/>
          <w:szCs w:val="24"/>
        </w:rPr>
        <w:t>与国家安全、国防安全直接相关的；</w:t>
      </w:r>
    </w:p>
    <w:p w14:paraId="44720884">
      <w:pPr>
        <w:pStyle w:val="10"/>
        <w:numPr>
          <w:ilvl w:val="0"/>
          <w:numId w:val="14"/>
        </w:numPr>
        <w:spacing w:before="0" w:beforeAutospacing="0" w:after="0" w:line="300" w:lineRule="auto"/>
        <w:rPr>
          <w:rFonts w:ascii="Times New Roman" w:hAnsi="Times New Roman" w:eastAsia="宋体"/>
          <w:color w:val="333333"/>
          <w:sz w:val="24"/>
          <w:szCs w:val="24"/>
        </w:rPr>
      </w:pPr>
      <w:r>
        <w:rPr>
          <w:rFonts w:ascii="Times New Roman" w:hAnsi="Times New Roman" w:eastAsia="宋体"/>
          <w:color w:val="333333"/>
          <w:sz w:val="24"/>
          <w:szCs w:val="24"/>
        </w:rPr>
        <w:t>与公共安全、公共卫生、重大公共利益直接相关的；</w:t>
      </w:r>
    </w:p>
    <w:p w14:paraId="7A157C29">
      <w:pPr>
        <w:pStyle w:val="10"/>
        <w:numPr>
          <w:ilvl w:val="0"/>
          <w:numId w:val="14"/>
        </w:numPr>
        <w:spacing w:before="0" w:beforeAutospacing="0" w:after="0" w:line="300" w:lineRule="auto"/>
        <w:rPr>
          <w:rFonts w:ascii="Times New Roman" w:hAnsi="Times New Roman" w:eastAsia="宋体"/>
          <w:color w:val="333333"/>
          <w:sz w:val="24"/>
          <w:szCs w:val="24"/>
        </w:rPr>
      </w:pPr>
      <w:r>
        <w:rPr>
          <w:rFonts w:ascii="Times New Roman" w:hAnsi="Times New Roman" w:eastAsia="宋体"/>
          <w:color w:val="333333"/>
          <w:sz w:val="24"/>
          <w:szCs w:val="24"/>
        </w:rPr>
        <w:t>与犯罪侦查、起诉、审判和判决执行等直接相关的；</w:t>
      </w:r>
    </w:p>
    <w:p w14:paraId="01657FDA">
      <w:pPr>
        <w:pStyle w:val="10"/>
        <w:numPr>
          <w:ilvl w:val="0"/>
          <w:numId w:val="14"/>
        </w:numPr>
        <w:spacing w:before="0" w:beforeAutospacing="0" w:after="0" w:line="300" w:lineRule="auto"/>
        <w:rPr>
          <w:rFonts w:ascii="Times New Roman" w:hAnsi="Times New Roman" w:eastAsia="宋体"/>
          <w:color w:val="333333"/>
          <w:sz w:val="24"/>
          <w:szCs w:val="24"/>
        </w:rPr>
      </w:pPr>
      <w:r>
        <w:rPr>
          <w:rFonts w:ascii="Times New Roman" w:hAnsi="Times New Roman" w:eastAsia="宋体"/>
          <w:color w:val="333333"/>
          <w:sz w:val="24"/>
          <w:szCs w:val="24"/>
        </w:rPr>
        <w:t>有充分证据表明您存在主观恶意或者滥用权利的；</w:t>
      </w:r>
    </w:p>
    <w:p w14:paraId="39C714CD">
      <w:pPr>
        <w:pStyle w:val="10"/>
        <w:numPr>
          <w:ilvl w:val="0"/>
          <w:numId w:val="14"/>
        </w:numPr>
        <w:spacing w:before="0" w:beforeAutospacing="0" w:after="0" w:line="300" w:lineRule="auto"/>
        <w:rPr>
          <w:rFonts w:ascii="Times New Roman" w:hAnsi="Times New Roman" w:eastAsia="宋体"/>
          <w:color w:val="333333"/>
          <w:sz w:val="24"/>
          <w:szCs w:val="24"/>
        </w:rPr>
      </w:pPr>
      <w:r>
        <w:rPr>
          <w:rFonts w:ascii="Times New Roman" w:hAnsi="Times New Roman" w:eastAsia="宋体"/>
          <w:color w:val="333333"/>
          <w:sz w:val="24"/>
          <w:szCs w:val="24"/>
        </w:rPr>
        <w:t>响应您的请求将导致您和其他个人、组织的合法权益受到严重损害的；</w:t>
      </w:r>
    </w:p>
    <w:p w14:paraId="66ADB606">
      <w:pPr>
        <w:pStyle w:val="10"/>
        <w:numPr>
          <w:ilvl w:val="0"/>
          <w:numId w:val="14"/>
        </w:numPr>
        <w:spacing w:before="0" w:beforeAutospacing="0" w:after="0" w:line="300" w:lineRule="auto"/>
        <w:rPr>
          <w:rFonts w:ascii="Times New Roman" w:hAnsi="Times New Roman" w:eastAsia="宋体"/>
          <w:color w:val="333333"/>
          <w:sz w:val="24"/>
          <w:szCs w:val="24"/>
        </w:rPr>
      </w:pPr>
      <w:r>
        <w:rPr>
          <w:rFonts w:ascii="Times New Roman" w:hAnsi="Times New Roman" w:eastAsia="宋体"/>
          <w:color w:val="333333"/>
          <w:sz w:val="24"/>
          <w:szCs w:val="24"/>
        </w:rPr>
        <w:t>涉及商业秘密的。</w:t>
      </w:r>
    </w:p>
    <w:p w14:paraId="0CAC9692">
      <w:pPr>
        <w:pStyle w:val="10"/>
        <w:numPr>
          <w:ilvl w:val="255"/>
          <w:numId w:val="0"/>
        </w:numPr>
        <w:spacing w:before="0" w:beforeAutospacing="0" w:after="0" w:line="300" w:lineRule="auto"/>
        <w:ind w:left="851"/>
        <w:rPr>
          <w:rFonts w:ascii="Times New Roman" w:hAnsi="Times New Roman" w:eastAsia="宋体"/>
          <w:color w:val="333333"/>
          <w:sz w:val="24"/>
          <w:szCs w:val="24"/>
        </w:rPr>
      </w:pPr>
    </w:p>
    <w:p w14:paraId="03D82B52">
      <w:pPr>
        <w:pStyle w:val="9"/>
        <w:numPr>
          <w:ilvl w:val="0"/>
          <w:numId w:val="2"/>
        </w:numPr>
        <w:spacing w:after="0" w:line="300" w:lineRule="auto"/>
        <w:contextualSpacing w:val="0"/>
        <w:rPr>
          <w:rFonts w:ascii="Times New Roman" w:hAnsi="Times New Roman" w:eastAsia="宋体"/>
          <w:b/>
          <w:color w:val="333333"/>
          <w:sz w:val="24"/>
          <w:szCs w:val="24"/>
          <w:lang w:val="en" w:eastAsia="zh-CN"/>
        </w:rPr>
      </w:pPr>
      <w:r>
        <w:rPr>
          <w:rFonts w:ascii="Times New Roman" w:hAnsi="Times New Roman" w:eastAsia="宋体"/>
          <w:b/>
          <w:color w:val="333333"/>
          <w:sz w:val="24"/>
          <w:szCs w:val="24"/>
          <w:lang w:val="en" w:eastAsia="zh-CN"/>
        </w:rPr>
        <w:t>我们如何处理儿童的个人信息</w:t>
      </w:r>
    </w:p>
    <w:p w14:paraId="73AF6E0A">
      <w:pPr>
        <w:pStyle w:val="9"/>
        <w:spacing w:after="0" w:line="300" w:lineRule="auto"/>
        <w:ind w:left="420"/>
        <w:contextualSpacing w:val="0"/>
        <w:rPr>
          <w:rFonts w:ascii="Times New Roman" w:hAnsi="Times New Roman" w:eastAsia="宋体"/>
          <w:b/>
          <w:color w:val="333333"/>
          <w:sz w:val="24"/>
          <w:szCs w:val="24"/>
          <w:lang w:val="en" w:eastAsia="zh-CN"/>
        </w:rPr>
      </w:pPr>
    </w:p>
    <w:p w14:paraId="4A36F2FD">
      <w:pPr>
        <w:pStyle w:val="10"/>
        <w:spacing w:before="0" w:beforeAutospacing="0" w:after="0" w:line="300" w:lineRule="auto"/>
        <w:ind w:left="426"/>
        <w:contextualSpacing w:val="0"/>
        <w:rPr>
          <w:rFonts w:ascii="Times New Roman" w:hAnsi="Times New Roman" w:eastAsia="宋体"/>
          <w:b/>
          <w:bCs/>
          <w:color w:val="333333"/>
          <w:sz w:val="24"/>
          <w:szCs w:val="24"/>
          <w:lang w:val="en"/>
        </w:rPr>
      </w:pPr>
      <w:r>
        <w:rPr>
          <w:rFonts w:ascii="Times New Roman" w:hAnsi="Times New Roman" w:eastAsia="宋体"/>
          <w:b/>
          <w:bCs/>
          <w:color w:val="333333"/>
          <w:sz w:val="24"/>
          <w:szCs w:val="24"/>
          <w:lang w:val="zh-SG"/>
        </w:rPr>
        <w:t>本政策中，儿童指未满十四周岁的未成年人。</w:t>
      </w:r>
      <w:r>
        <w:rPr>
          <w:rFonts w:hint="eastAsia" w:ascii="Times New Roman" w:hAnsi="Times New Roman" w:eastAsia="宋体"/>
          <w:b/>
          <w:bCs/>
          <w:color w:val="333333"/>
          <w:sz w:val="24"/>
          <w:szCs w:val="24"/>
          <w:lang w:val="en-US" w:eastAsia="zh-CN"/>
        </w:rPr>
        <w:t>我们原则上不收集儿童的个人信息，</w:t>
      </w:r>
      <w:r>
        <w:rPr>
          <w:rFonts w:ascii="Times New Roman" w:hAnsi="Times New Roman" w:eastAsia="宋体"/>
          <w:b/>
          <w:bCs/>
          <w:color w:val="333333"/>
          <w:sz w:val="24"/>
          <w:szCs w:val="24"/>
          <w:lang w:val="en"/>
        </w:rPr>
        <w:t>如您为儿童，在使用产品或服务前，请您及您的父母或监护人仔细阅读本政策，并在征得您的父母或监护人同意的前提下使用我们的服务或向我们提供信息。</w:t>
      </w:r>
    </w:p>
    <w:p w14:paraId="0051E5B2">
      <w:pPr>
        <w:pStyle w:val="10"/>
        <w:spacing w:before="0" w:beforeAutospacing="0" w:after="0" w:line="300" w:lineRule="auto"/>
        <w:ind w:left="426"/>
        <w:contextualSpacing w:val="0"/>
        <w:rPr>
          <w:rFonts w:ascii="Times New Roman" w:hAnsi="Times New Roman" w:eastAsia="宋体"/>
          <w:b/>
          <w:bCs/>
          <w:color w:val="333333"/>
          <w:sz w:val="24"/>
          <w:szCs w:val="24"/>
          <w:lang w:val="en"/>
        </w:rPr>
      </w:pPr>
    </w:p>
    <w:p w14:paraId="74DF8B90">
      <w:pPr>
        <w:pStyle w:val="10"/>
        <w:spacing w:before="0" w:beforeAutospacing="0" w:after="0" w:line="300" w:lineRule="auto"/>
        <w:ind w:left="426"/>
        <w:contextualSpacing w:val="0"/>
        <w:rPr>
          <w:rFonts w:ascii="Times New Roman" w:hAnsi="Times New Roman" w:eastAsia="宋体"/>
          <w:b/>
          <w:bCs/>
          <w:color w:val="333333"/>
          <w:sz w:val="24"/>
          <w:szCs w:val="24"/>
          <w:lang w:val="en"/>
        </w:rPr>
      </w:pPr>
      <w:r>
        <w:rPr>
          <w:rFonts w:ascii="Times New Roman" w:hAnsi="Times New Roman" w:eastAsia="宋体"/>
          <w:b/>
          <w:bCs/>
          <w:color w:val="333333"/>
          <w:sz w:val="24"/>
          <w:szCs w:val="24"/>
          <w:lang w:val="en"/>
        </w:rPr>
        <w:t>若您是儿童的父母或其他监护人，请您关注您监护的儿童是否是在取得您的授权同意之后使用我们的服务。如您对您所监护的儿童的个人信息有疑问，请通过</w:t>
      </w:r>
      <w:r>
        <w:rPr>
          <w:rFonts w:ascii="Times New Roman" w:hAnsi="Times New Roman" w:eastAsia="宋体"/>
          <w:b/>
          <w:sz w:val="24"/>
          <w:szCs w:val="24"/>
        </w:rPr>
        <w:t>本政策第</w:t>
      </w:r>
      <w:r>
        <w:rPr>
          <w:rFonts w:hint="eastAsia" w:ascii="Times New Roman" w:hAnsi="Times New Roman" w:eastAsia="宋体"/>
          <w:b/>
          <w:sz w:val="24"/>
          <w:szCs w:val="24"/>
          <w:lang w:val="en-US" w:eastAsia="zh-CN"/>
        </w:rPr>
        <w:t>八</w:t>
      </w:r>
      <w:r>
        <w:rPr>
          <w:rFonts w:ascii="Times New Roman" w:hAnsi="Times New Roman" w:eastAsia="宋体"/>
          <w:b/>
          <w:sz w:val="24"/>
          <w:szCs w:val="24"/>
        </w:rPr>
        <w:t>节</w:t>
      </w:r>
      <w:r>
        <w:rPr>
          <w:rFonts w:ascii="Times New Roman" w:hAnsi="Times New Roman" w:eastAsia="宋体"/>
          <w:b/>
          <w:bCs/>
          <w:color w:val="333333"/>
          <w:sz w:val="24"/>
          <w:szCs w:val="24"/>
          <w:lang w:val="en"/>
        </w:rPr>
        <w:t>提供的联系方式与我们联系。</w:t>
      </w:r>
    </w:p>
    <w:p w14:paraId="18BC8461">
      <w:pPr>
        <w:pStyle w:val="10"/>
        <w:spacing w:before="0" w:beforeAutospacing="0" w:after="0" w:line="300" w:lineRule="auto"/>
        <w:ind w:left="0"/>
        <w:contextualSpacing w:val="0"/>
        <w:rPr>
          <w:rFonts w:ascii="Times New Roman" w:hAnsi="Times New Roman" w:eastAsia="宋体"/>
          <w:b/>
          <w:bCs/>
          <w:color w:val="333333"/>
          <w:sz w:val="24"/>
          <w:szCs w:val="24"/>
          <w:lang w:val="en"/>
        </w:rPr>
      </w:pPr>
    </w:p>
    <w:p w14:paraId="3CE3AFD6">
      <w:pPr>
        <w:pStyle w:val="9"/>
        <w:numPr>
          <w:ilvl w:val="0"/>
          <w:numId w:val="2"/>
        </w:numPr>
        <w:spacing w:after="0" w:line="300" w:lineRule="auto"/>
        <w:contextualSpacing w:val="0"/>
        <w:rPr>
          <w:rFonts w:ascii="Times New Roman" w:hAnsi="Times New Roman" w:eastAsia="宋体"/>
          <w:b/>
          <w:color w:val="333333"/>
          <w:sz w:val="24"/>
          <w:szCs w:val="24"/>
          <w:lang w:val="en" w:eastAsia="zh-CN"/>
        </w:rPr>
      </w:pPr>
      <w:r>
        <w:rPr>
          <w:rFonts w:ascii="Times New Roman" w:hAnsi="Times New Roman" w:eastAsia="宋体"/>
          <w:b/>
          <w:color w:val="333333"/>
          <w:sz w:val="24"/>
          <w:szCs w:val="24"/>
          <w:lang w:val="en" w:eastAsia="zh-CN"/>
        </w:rPr>
        <w:t>我们如何使用Cookie和同类技术</w:t>
      </w:r>
    </w:p>
    <w:p w14:paraId="4CB2C91C">
      <w:pPr>
        <w:pStyle w:val="9"/>
        <w:spacing w:after="0" w:line="300" w:lineRule="auto"/>
        <w:ind w:left="420"/>
        <w:contextualSpacing w:val="0"/>
        <w:rPr>
          <w:rFonts w:ascii="Times New Roman" w:hAnsi="Times New Roman" w:eastAsia="宋体"/>
          <w:b/>
          <w:color w:val="333333"/>
          <w:sz w:val="24"/>
          <w:szCs w:val="24"/>
          <w:lang w:val="en" w:eastAsia="zh-CN"/>
        </w:rPr>
      </w:pPr>
    </w:p>
    <w:p w14:paraId="39EF3722">
      <w:pPr>
        <w:pStyle w:val="9"/>
        <w:numPr>
          <w:ilvl w:val="0"/>
          <w:numId w:val="15"/>
        </w:numPr>
        <w:spacing w:after="0" w:line="300" w:lineRule="auto"/>
        <w:ind w:left="1276" w:hanging="992"/>
        <w:contextualSpacing w:val="0"/>
        <w:rPr>
          <w:rFonts w:ascii="Times New Roman" w:hAnsi="Times New Roman" w:eastAsia="宋体"/>
          <w:b/>
          <w:color w:val="333333"/>
          <w:sz w:val="24"/>
          <w:szCs w:val="24"/>
          <w:lang w:val="en"/>
        </w:rPr>
      </w:pPr>
      <w:r>
        <w:rPr>
          <w:rFonts w:ascii="Times New Roman" w:hAnsi="Times New Roman" w:eastAsia="宋体"/>
          <w:b/>
          <w:color w:val="333333"/>
          <w:sz w:val="24"/>
          <w:szCs w:val="24"/>
          <w:lang w:val="en"/>
        </w:rPr>
        <w:t>Cookie使用</w:t>
      </w:r>
    </w:p>
    <w:p w14:paraId="45BE2316">
      <w:pPr>
        <w:pStyle w:val="9"/>
        <w:spacing w:after="0" w:line="300" w:lineRule="auto"/>
        <w:ind w:left="1276"/>
        <w:contextualSpacing w:val="0"/>
        <w:rPr>
          <w:rFonts w:ascii="Times New Roman" w:hAnsi="Times New Roman" w:eastAsia="宋体"/>
          <w:color w:val="333333"/>
          <w:sz w:val="24"/>
          <w:szCs w:val="24"/>
          <w:lang w:val="en"/>
        </w:rPr>
      </w:pPr>
    </w:p>
    <w:p w14:paraId="0CBDC2A1">
      <w:pPr>
        <w:spacing w:after="0" w:line="300" w:lineRule="auto"/>
        <w:ind w:left="426"/>
        <w:rPr>
          <w:rFonts w:ascii="Times New Roman" w:hAnsi="Times New Roman" w:eastAsia="宋体"/>
          <w:color w:val="333333"/>
          <w:sz w:val="24"/>
          <w:szCs w:val="24"/>
          <w:lang w:val="en" w:eastAsia="zh-CN"/>
        </w:rPr>
      </w:pPr>
      <w:r>
        <w:rPr>
          <w:rFonts w:ascii="Times New Roman" w:hAnsi="Times New Roman" w:eastAsia="宋体"/>
          <w:color w:val="333333"/>
          <w:sz w:val="24"/>
          <w:szCs w:val="24"/>
          <w:lang w:val="en" w:eastAsia="zh-CN"/>
        </w:rPr>
        <w:t>为确保网络平台正常高效运转、为您获得更轻松的访问体验、向您推荐您可能感兴趣的内容，我们会在您的设备终端/系统上存储</w:t>
      </w:r>
      <w:r>
        <w:rPr>
          <w:rFonts w:ascii="Times New Roman" w:hAnsi="Times New Roman" w:eastAsia="宋体"/>
          <w:color w:val="333333"/>
          <w:sz w:val="24"/>
          <w:szCs w:val="24"/>
          <w:lang w:eastAsia="zh-CN"/>
        </w:rPr>
        <w:t>Cookie、Flash Cookie，或浏览器（或关联应用程序）提供的其他通常包含标识符、站点名称以及一些号码和字符的本地存储（统称“Cookie”）。借助Cookie</w:t>
      </w:r>
      <w:r>
        <w:rPr>
          <w:rFonts w:ascii="Times New Roman" w:hAnsi="Times New Roman" w:eastAsia="宋体"/>
          <w:color w:val="333333"/>
          <w:sz w:val="24"/>
          <w:szCs w:val="24"/>
          <w:lang w:eastAsia="zh-SG"/>
        </w:rPr>
        <w:t>，</w:t>
      </w:r>
      <w:r>
        <w:rPr>
          <w:rFonts w:ascii="Times New Roman" w:hAnsi="Times New Roman" w:eastAsia="宋体"/>
          <w:color w:val="333333"/>
          <w:sz w:val="24"/>
          <w:szCs w:val="24"/>
          <w:lang w:eastAsia="zh-CN"/>
        </w:rPr>
        <w:t>我们能够用于判断您是否处于登录状态、进行统计分析以优化产品或服务</w:t>
      </w:r>
      <w:r>
        <w:rPr>
          <w:rFonts w:ascii="Times New Roman" w:hAnsi="Times New Roman" w:eastAsia="宋体"/>
          <w:color w:val="333333"/>
          <w:sz w:val="24"/>
          <w:szCs w:val="24"/>
          <w:lang w:val="en" w:eastAsia="zh-CN"/>
        </w:rPr>
        <w:t>。</w:t>
      </w:r>
    </w:p>
    <w:p w14:paraId="25ACB214">
      <w:pPr>
        <w:spacing w:after="0" w:line="300" w:lineRule="auto"/>
        <w:ind w:left="426"/>
        <w:rPr>
          <w:rFonts w:ascii="Times New Roman" w:hAnsi="Times New Roman" w:eastAsia="宋体"/>
          <w:color w:val="333333"/>
          <w:sz w:val="24"/>
          <w:szCs w:val="24"/>
          <w:lang w:val="en" w:eastAsia="zh-CN"/>
        </w:rPr>
      </w:pPr>
    </w:p>
    <w:p w14:paraId="0CC405F3">
      <w:pPr>
        <w:spacing w:after="0" w:line="300" w:lineRule="auto"/>
        <w:ind w:left="426"/>
        <w:rPr>
          <w:rFonts w:ascii="Times New Roman" w:hAnsi="Times New Roman" w:eastAsia="宋体"/>
          <w:b/>
          <w:bCs/>
          <w:color w:val="333333"/>
          <w:sz w:val="24"/>
          <w:szCs w:val="24"/>
          <w:u w:val="single"/>
          <w:lang w:eastAsia="zh-CN"/>
        </w:rPr>
      </w:pPr>
      <w:r>
        <w:rPr>
          <w:rFonts w:ascii="Times New Roman" w:hAnsi="Times New Roman" w:eastAsia="宋体"/>
          <w:color w:val="333333"/>
          <w:sz w:val="24"/>
          <w:szCs w:val="24"/>
          <w:lang w:val="en" w:eastAsia="zh-CN"/>
        </w:rPr>
        <w:t>您可以将设备终端/系统设置为收到Cookie时立即通知您，以便您决定是否接受它。</w:t>
      </w:r>
      <w:r>
        <w:rPr>
          <w:rFonts w:ascii="Times New Roman" w:hAnsi="Times New Roman" w:eastAsia="宋体"/>
          <w:b/>
          <w:bCs/>
          <w:color w:val="333333"/>
          <w:sz w:val="24"/>
          <w:szCs w:val="24"/>
          <w:lang w:eastAsia="zh-CN"/>
        </w:rPr>
        <w:t>如果您的浏览器或浏览器附加服务允许，您可通过配置浏览器修改对Cookie的接受程度或拒绝我们的Cookie，但前述操作在某些情况下可能会影响您安全访问本产品，且可能需要在您每一次访问我们的网站时更改用户设置。</w:t>
      </w:r>
    </w:p>
    <w:p w14:paraId="179FA481">
      <w:pPr>
        <w:spacing w:after="0" w:line="300" w:lineRule="auto"/>
        <w:ind w:left="426"/>
        <w:rPr>
          <w:rFonts w:ascii="Times New Roman" w:hAnsi="Times New Roman" w:eastAsia="宋体"/>
          <w:color w:val="333333"/>
          <w:sz w:val="24"/>
          <w:szCs w:val="24"/>
          <w:lang w:val="en" w:eastAsia="zh-CN"/>
        </w:rPr>
      </w:pPr>
    </w:p>
    <w:p w14:paraId="45601AE0">
      <w:pPr>
        <w:pStyle w:val="9"/>
        <w:numPr>
          <w:ilvl w:val="0"/>
          <w:numId w:val="15"/>
        </w:numPr>
        <w:spacing w:after="0" w:line="300" w:lineRule="auto"/>
        <w:ind w:left="1276" w:hanging="992"/>
        <w:contextualSpacing w:val="0"/>
        <w:rPr>
          <w:rFonts w:ascii="Times New Roman" w:hAnsi="Times New Roman" w:eastAsia="宋体"/>
          <w:b/>
          <w:color w:val="333333"/>
          <w:sz w:val="24"/>
          <w:szCs w:val="24"/>
          <w:lang w:val="en" w:eastAsia="zh-CN"/>
        </w:rPr>
      </w:pPr>
      <w:r>
        <w:rPr>
          <w:rFonts w:ascii="Times New Roman" w:hAnsi="Times New Roman" w:eastAsia="宋体"/>
          <w:b/>
          <w:color w:val="333333"/>
          <w:sz w:val="24"/>
          <w:szCs w:val="24"/>
          <w:lang w:val="en" w:eastAsia="zh-CN"/>
        </w:rPr>
        <w:t>Cookie同类技术的使用</w:t>
      </w:r>
    </w:p>
    <w:p w14:paraId="069F0B6A">
      <w:pPr>
        <w:pStyle w:val="9"/>
        <w:spacing w:after="0" w:line="300" w:lineRule="auto"/>
        <w:ind w:left="1276"/>
        <w:contextualSpacing w:val="0"/>
        <w:rPr>
          <w:rFonts w:ascii="Times New Roman" w:hAnsi="Times New Roman" w:eastAsia="宋体"/>
          <w:color w:val="333333"/>
          <w:sz w:val="24"/>
          <w:szCs w:val="24"/>
          <w:lang w:val="en" w:eastAsia="zh-CN"/>
        </w:rPr>
      </w:pPr>
    </w:p>
    <w:p w14:paraId="42EA88BA">
      <w:pPr>
        <w:spacing w:after="0" w:line="300" w:lineRule="auto"/>
        <w:ind w:left="426"/>
        <w:rPr>
          <w:rFonts w:ascii="Times New Roman" w:hAnsi="Times New Roman" w:eastAsia="宋体"/>
          <w:color w:val="333333"/>
          <w:sz w:val="24"/>
          <w:szCs w:val="24"/>
          <w:lang w:val="en" w:eastAsia="zh-CN"/>
        </w:rPr>
      </w:pPr>
      <w:r>
        <w:rPr>
          <w:rFonts w:ascii="Times New Roman" w:hAnsi="Times New Roman" w:eastAsia="宋体"/>
          <w:color w:val="333333"/>
          <w:sz w:val="24"/>
          <w:szCs w:val="24"/>
          <w:lang w:val="en" w:eastAsia="zh-CN"/>
        </w:rPr>
        <w:t>除Cookie外，我们还会在网站上使用网络Beacon、网站信标、像素标签、ETag等其他同类技术。例如，我们可能使用网络Beacon，计算用户访问数量。</w:t>
      </w:r>
    </w:p>
    <w:p w14:paraId="1348878F">
      <w:pPr>
        <w:pStyle w:val="9"/>
        <w:numPr>
          <w:ilvl w:val="-1"/>
          <w:numId w:val="0"/>
        </w:numPr>
        <w:spacing w:after="0" w:line="300" w:lineRule="auto"/>
        <w:ind w:left="0" w:firstLine="0"/>
        <w:contextualSpacing w:val="0"/>
        <w:rPr>
          <w:rFonts w:ascii="Times New Roman" w:hAnsi="Times New Roman" w:eastAsia="宋体"/>
          <w:b/>
          <w:color w:val="333333"/>
          <w:sz w:val="24"/>
          <w:szCs w:val="24"/>
          <w:lang w:val="en" w:eastAsia="zh-CN"/>
        </w:rPr>
      </w:pPr>
    </w:p>
    <w:p w14:paraId="165499B0">
      <w:pPr>
        <w:pStyle w:val="9"/>
        <w:spacing w:after="0" w:line="300" w:lineRule="auto"/>
        <w:ind w:left="0"/>
        <w:rPr>
          <w:rFonts w:ascii="Times New Roman" w:hAnsi="Times New Roman" w:eastAsia="宋体"/>
          <w:b/>
          <w:color w:val="333333"/>
          <w:sz w:val="24"/>
          <w:szCs w:val="24"/>
          <w:lang w:val="en-US" w:eastAsia="zh-CN"/>
        </w:rPr>
      </w:pPr>
    </w:p>
    <w:p w14:paraId="10D9D9E4">
      <w:pPr>
        <w:pStyle w:val="9"/>
        <w:numPr>
          <w:ilvl w:val="0"/>
          <w:numId w:val="2"/>
        </w:numPr>
        <w:spacing w:after="0" w:line="300" w:lineRule="auto"/>
        <w:contextualSpacing w:val="0"/>
        <w:rPr>
          <w:rFonts w:ascii="Times New Roman" w:hAnsi="Times New Roman" w:eastAsia="宋体"/>
          <w:b/>
          <w:sz w:val="24"/>
          <w:szCs w:val="24"/>
          <w:lang w:val="en"/>
        </w:rPr>
      </w:pPr>
      <w:r>
        <w:rPr>
          <w:rFonts w:ascii="Times New Roman" w:hAnsi="Times New Roman" w:eastAsia="宋体"/>
          <w:b/>
          <w:sz w:val="24"/>
          <w:szCs w:val="24"/>
          <w:lang w:val="en" w:eastAsia="zh-CN"/>
        </w:rPr>
        <w:t>本</w:t>
      </w:r>
      <w:r>
        <w:rPr>
          <w:rFonts w:ascii="Times New Roman" w:hAnsi="Times New Roman" w:eastAsia="宋体"/>
          <w:b/>
          <w:sz w:val="24"/>
          <w:szCs w:val="24"/>
          <w:lang w:val="en"/>
        </w:rPr>
        <w:t>政策</w:t>
      </w:r>
      <w:r>
        <w:rPr>
          <w:rFonts w:ascii="Times New Roman" w:hAnsi="Times New Roman" w:eastAsia="宋体"/>
          <w:b/>
          <w:sz w:val="24"/>
          <w:szCs w:val="24"/>
          <w:lang w:val="en" w:eastAsia="zh-CN"/>
        </w:rPr>
        <w:t>如何更新</w:t>
      </w:r>
    </w:p>
    <w:p w14:paraId="45765CC0">
      <w:pPr>
        <w:pStyle w:val="9"/>
        <w:spacing w:after="0" w:line="300" w:lineRule="auto"/>
        <w:ind w:left="420"/>
        <w:contextualSpacing w:val="0"/>
        <w:rPr>
          <w:rFonts w:ascii="Times New Roman" w:hAnsi="Times New Roman" w:eastAsia="宋体"/>
          <w:b/>
          <w:sz w:val="24"/>
          <w:szCs w:val="24"/>
          <w:lang w:val="en"/>
        </w:rPr>
      </w:pPr>
    </w:p>
    <w:p w14:paraId="317F60D5">
      <w:pPr>
        <w:pStyle w:val="9"/>
        <w:numPr>
          <w:ilvl w:val="0"/>
          <w:numId w:val="16"/>
        </w:numPr>
        <w:spacing w:after="0" w:line="300" w:lineRule="auto"/>
        <w:ind w:leftChars="202"/>
        <w:rPr>
          <w:rFonts w:ascii="Times New Roman" w:hAnsi="Times New Roman" w:eastAsia="宋体"/>
          <w:sz w:val="24"/>
          <w:szCs w:val="24"/>
          <w:lang w:val="en" w:eastAsia="zh-CN"/>
        </w:rPr>
      </w:pPr>
      <w:r>
        <w:rPr>
          <w:rFonts w:ascii="Times New Roman" w:hAnsi="Times New Roman" w:eastAsia="宋体"/>
          <w:sz w:val="24"/>
          <w:szCs w:val="24"/>
          <w:lang w:val="en" w:eastAsia="zh-CN"/>
        </w:rPr>
        <w:t>由于服务内容、联络方式、法律和监管政策要求等变化，我们可能会适时对本政策进行更新。</w:t>
      </w:r>
      <w:r>
        <w:rPr>
          <w:rFonts w:ascii="Times New Roman" w:hAnsi="Times New Roman" w:eastAsia="宋体"/>
          <w:b/>
          <w:bCs/>
          <w:sz w:val="24"/>
          <w:szCs w:val="24"/>
          <w:lang w:val="en" w:eastAsia="zh-CN"/>
        </w:rPr>
        <w:t>当本政策发生变更时，我们会在我们的官方网络平台发布，或通过包括但不限于</w:t>
      </w:r>
      <w:r>
        <w:rPr>
          <w:rFonts w:hint="eastAsia" w:ascii="Times New Roman" w:hAnsi="Times New Roman" w:eastAsia="宋体"/>
          <w:b/>
          <w:bCs/>
          <w:sz w:val="24"/>
          <w:szCs w:val="24"/>
          <w:lang w:val="en-US" w:eastAsia="zh-CN"/>
        </w:rPr>
        <w:t>推送、</w:t>
      </w:r>
      <w:r>
        <w:rPr>
          <w:rFonts w:ascii="Times New Roman" w:hAnsi="Times New Roman" w:eastAsia="宋体"/>
          <w:b/>
          <w:bCs/>
          <w:sz w:val="24"/>
          <w:szCs w:val="24"/>
          <w:lang w:val="en" w:eastAsia="zh-CN"/>
        </w:rPr>
        <w:t>短信、或在浏览页面做特别提示方式向您展示更新后的版本。在前述情况下，若您继续使用我们的服务，即表示同意接受修订后的本政策并受之约束。</w:t>
      </w:r>
    </w:p>
    <w:p w14:paraId="28E1739E">
      <w:pPr>
        <w:pStyle w:val="9"/>
        <w:numPr>
          <w:ilvl w:val="255"/>
          <w:numId w:val="0"/>
        </w:numPr>
        <w:spacing w:after="0" w:line="300" w:lineRule="auto"/>
        <w:ind w:left="880"/>
        <w:contextualSpacing w:val="0"/>
        <w:rPr>
          <w:rFonts w:ascii="Times New Roman" w:hAnsi="Times New Roman" w:eastAsia="宋体"/>
          <w:sz w:val="24"/>
          <w:szCs w:val="24"/>
          <w:lang w:val="en" w:eastAsia="zh-CN"/>
        </w:rPr>
      </w:pPr>
    </w:p>
    <w:p w14:paraId="2118C9D8">
      <w:pPr>
        <w:pStyle w:val="9"/>
        <w:numPr>
          <w:ilvl w:val="255"/>
          <w:numId w:val="0"/>
        </w:numPr>
        <w:spacing w:after="0" w:line="300" w:lineRule="auto"/>
        <w:ind w:left="880"/>
        <w:contextualSpacing w:val="0"/>
        <w:rPr>
          <w:rFonts w:ascii="Times New Roman" w:hAnsi="Times New Roman" w:eastAsia="宋体"/>
          <w:b/>
          <w:bCs/>
          <w:sz w:val="24"/>
          <w:szCs w:val="24"/>
          <w:lang w:val="en" w:eastAsia="zh-CN"/>
        </w:rPr>
      </w:pPr>
      <w:r>
        <w:rPr>
          <w:rFonts w:ascii="Times New Roman" w:hAnsi="Times New Roman" w:eastAsia="宋体"/>
          <w:b/>
          <w:bCs/>
          <w:sz w:val="24"/>
          <w:szCs w:val="24"/>
          <w:lang w:val="en-US" w:eastAsia="zh-CN"/>
        </w:rPr>
        <w:t>本政策的更新涉及</w:t>
      </w:r>
      <w:r>
        <w:rPr>
          <w:rFonts w:ascii="Times New Roman" w:hAnsi="Times New Roman" w:eastAsia="宋体"/>
          <w:b/>
          <w:bCs/>
          <w:sz w:val="24"/>
          <w:szCs w:val="24"/>
          <w:lang w:val="en" w:eastAsia="zh-CN"/>
        </w:rPr>
        <w:t>处理个人信息的目的、处理的个人信息类型、个人信息的使用方式变更</w:t>
      </w:r>
      <w:r>
        <w:rPr>
          <w:rFonts w:ascii="Times New Roman" w:hAnsi="Times New Roman" w:eastAsia="宋体"/>
          <w:b/>
          <w:bCs/>
          <w:sz w:val="24"/>
          <w:szCs w:val="24"/>
          <w:lang w:val="en-US" w:eastAsia="zh-CN"/>
        </w:rPr>
        <w:t>的</w:t>
      </w:r>
      <w:r>
        <w:rPr>
          <w:rFonts w:ascii="Times New Roman" w:hAnsi="Times New Roman" w:eastAsia="宋体"/>
          <w:b/>
          <w:bCs/>
          <w:sz w:val="24"/>
          <w:szCs w:val="24"/>
          <w:lang w:val="en" w:eastAsia="zh-CN"/>
        </w:rPr>
        <w:t>，我们还会</w:t>
      </w:r>
      <w:r>
        <w:rPr>
          <w:rFonts w:ascii="Times New Roman" w:hAnsi="Times New Roman" w:eastAsia="宋体"/>
          <w:b/>
          <w:bCs/>
          <w:sz w:val="24"/>
          <w:szCs w:val="24"/>
          <w:lang w:val="en-US" w:eastAsia="zh-CN"/>
        </w:rPr>
        <w:t>通过</w:t>
      </w:r>
      <w:r>
        <w:rPr>
          <w:rFonts w:ascii="Times New Roman" w:hAnsi="Times New Roman" w:eastAsia="宋体"/>
          <w:b/>
          <w:bCs/>
          <w:sz w:val="24"/>
          <w:szCs w:val="24"/>
          <w:lang w:val="en" w:eastAsia="zh-CN"/>
        </w:rPr>
        <w:t>更为显著的通知，</w:t>
      </w:r>
      <w:r>
        <w:rPr>
          <w:rFonts w:ascii="Times New Roman" w:hAnsi="Times New Roman" w:eastAsia="宋体"/>
          <w:b/>
          <w:bCs/>
          <w:sz w:val="24"/>
          <w:szCs w:val="24"/>
          <w:lang w:val="en-US" w:eastAsia="zh-CN"/>
        </w:rPr>
        <w:t>例如邮件、</w:t>
      </w:r>
      <w:r>
        <w:rPr>
          <w:rFonts w:ascii="Times New Roman" w:hAnsi="Times New Roman" w:eastAsia="宋体"/>
          <w:b/>
          <w:bCs/>
          <w:sz w:val="24"/>
          <w:szCs w:val="24"/>
          <w:lang w:val="en" w:eastAsia="zh-CN"/>
        </w:rPr>
        <w:t>弹窗、页面提示等，向您</w:t>
      </w:r>
      <w:r>
        <w:rPr>
          <w:rFonts w:ascii="Times New Roman" w:hAnsi="Times New Roman" w:eastAsia="宋体"/>
          <w:b/>
          <w:bCs/>
          <w:sz w:val="24"/>
          <w:szCs w:val="24"/>
          <w:lang w:val="en-US" w:eastAsia="zh-CN"/>
        </w:rPr>
        <w:t>提供更新版本</w:t>
      </w:r>
      <w:r>
        <w:rPr>
          <w:rFonts w:ascii="Times New Roman" w:hAnsi="Times New Roman" w:eastAsia="宋体"/>
          <w:b/>
          <w:bCs/>
          <w:sz w:val="24"/>
          <w:szCs w:val="24"/>
          <w:lang w:val="en" w:eastAsia="zh-CN"/>
        </w:rPr>
        <w:t>，</w:t>
      </w:r>
      <w:r>
        <w:rPr>
          <w:rFonts w:ascii="Times New Roman" w:hAnsi="Times New Roman" w:eastAsia="宋体"/>
          <w:b/>
          <w:bCs/>
          <w:sz w:val="24"/>
          <w:szCs w:val="24"/>
          <w:lang w:val="en-US" w:eastAsia="zh-CN"/>
        </w:rPr>
        <w:t>并</w:t>
      </w:r>
      <w:r>
        <w:rPr>
          <w:rFonts w:ascii="Times New Roman" w:hAnsi="Times New Roman" w:eastAsia="宋体"/>
          <w:b/>
          <w:bCs/>
          <w:sz w:val="24"/>
          <w:szCs w:val="24"/>
          <w:lang w:val="en" w:eastAsia="zh-CN"/>
        </w:rPr>
        <w:t>征得您</w:t>
      </w:r>
      <w:r>
        <w:rPr>
          <w:rFonts w:ascii="Times New Roman" w:hAnsi="Times New Roman" w:eastAsia="宋体"/>
          <w:b/>
          <w:bCs/>
          <w:sz w:val="24"/>
          <w:szCs w:val="24"/>
          <w:lang w:val="en-US" w:eastAsia="zh-CN"/>
        </w:rPr>
        <w:t>的</w:t>
      </w:r>
      <w:r>
        <w:rPr>
          <w:rFonts w:ascii="Times New Roman" w:hAnsi="Times New Roman" w:eastAsia="宋体"/>
          <w:b/>
          <w:bCs/>
          <w:sz w:val="24"/>
          <w:szCs w:val="24"/>
          <w:lang w:val="en" w:eastAsia="zh-CN"/>
        </w:rPr>
        <w:t>同意。</w:t>
      </w:r>
    </w:p>
    <w:p w14:paraId="22208D05">
      <w:pPr>
        <w:pStyle w:val="9"/>
        <w:numPr>
          <w:ilvl w:val="255"/>
          <w:numId w:val="0"/>
        </w:numPr>
        <w:spacing w:after="0" w:line="300" w:lineRule="auto"/>
        <w:ind w:left="880"/>
        <w:contextualSpacing w:val="0"/>
        <w:rPr>
          <w:rFonts w:ascii="Times New Roman" w:hAnsi="Times New Roman" w:eastAsia="宋体"/>
          <w:sz w:val="24"/>
          <w:szCs w:val="24"/>
          <w:lang w:val="en" w:eastAsia="zh-CN"/>
        </w:rPr>
      </w:pPr>
    </w:p>
    <w:p w14:paraId="1DCED770">
      <w:pPr>
        <w:pStyle w:val="9"/>
        <w:numPr>
          <w:ilvl w:val="0"/>
          <w:numId w:val="16"/>
        </w:numPr>
        <w:spacing w:after="0" w:line="300" w:lineRule="auto"/>
        <w:contextualSpacing w:val="0"/>
        <w:rPr>
          <w:rFonts w:ascii="Times New Roman" w:hAnsi="Times New Roman" w:eastAsia="宋体"/>
          <w:sz w:val="24"/>
          <w:szCs w:val="24"/>
          <w:lang w:val="en" w:eastAsia="zh-CN"/>
        </w:rPr>
      </w:pPr>
      <w:r>
        <w:rPr>
          <w:rFonts w:ascii="Times New Roman" w:hAnsi="Times New Roman" w:eastAsia="宋体"/>
          <w:sz w:val="24"/>
          <w:szCs w:val="24"/>
          <w:lang w:val="en" w:eastAsia="zh-CN"/>
        </w:rPr>
        <w:t>为了您能及时接收到通知，建议您在联系方式更新时及时通知我们。</w:t>
      </w:r>
    </w:p>
    <w:p w14:paraId="5477A17C">
      <w:pPr>
        <w:pStyle w:val="9"/>
        <w:spacing w:after="0" w:line="300" w:lineRule="auto"/>
        <w:ind w:left="864"/>
        <w:contextualSpacing w:val="0"/>
        <w:rPr>
          <w:rFonts w:ascii="Times New Roman" w:hAnsi="Times New Roman" w:eastAsia="宋体"/>
          <w:sz w:val="24"/>
          <w:szCs w:val="24"/>
          <w:lang w:val="en" w:eastAsia="zh-CN"/>
        </w:rPr>
      </w:pPr>
    </w:p>
    <w:p w14:paraId="0ADCCEDE">
      <w:pPr>
        <w:pStyle w:val="9"/>
        <w:numPr>
          <w:ilvl w:val="0"/>
          <w:numId w:val="16"/>
        </w:numPr>
        <w:spacing w:after="0" w:line="300" w:lineRule="auto"/>
        <w:contextualSpacing w:val="0"/>
        <w:rPr>
          <w:rFonts w:ascii="Times New Roman" w:hAnsi="Times New Roman" w:eastAsia="宋体"/>
          <w:sz w:val="24"/>
          <w:szCs w:val="24"/>
          <w:lang w:val="en" w:eastAsia="zh-CN"/>
        </w:rPr>
      </w:pPr>
      <w:r>
        <w:rPr>
          <w:rFonts w:ascii="Times New Roman" w:hAnsi="Times New Roman" w:eastAsia="宋体"/>
          <w:sz w:val="24"/>
          <w:szCs w:val="24"/>
          <w:lang w:val="en" w:eastAsia="zh-CN"/>
        </w:rPr>
        <w:t>您可以通过</w:t>
      </w:r>
      <w:r>
        <w:rPr>
          <w:rFonts w:hint="eastAsia" w:ascii="Times New Roman" w:hAnsi="Times New Roman" w:eastAsia="宋体"/>
          <w:sz w:val="24"/>
          <w:szCs w:val="24"/>
          <w:lang w:val="en" w:eastAsia="zh-CN"/>
        </w:rPr>
        <w:t>您可以在注册</w:t>
      </w:r>
      <w:r>
        <w:rPr>
          <w:rFonts w:hint="eastAsia" w:ascii="Times New Roman" w:hAnsi="Times New Roman" w:eastAsia="宋体"/>
          <w:sz w:val="24"/>
          <w:szCs w:val="24"/>
          <w:lang w:val="en-US" w:eastAsia="zh-CN"/>
        </w:rPr>
        <w:t>/</w:t>
      </w:r>
      <w:r>
        <w:rPr>
          <w:rFonts w:hint="eastAsia" w:ascii="Times New Roman" w:hAnsi="Times New Roman" w:eastAsia="宋体"/>
          <w:sz w:val="24"/>
          <w:szCs w:val="24"/>
          <w:lang w:val="en" w:eastAsia="zh-CN"/>
        </w:rPr>
        <w:t>登录页面</w:t>
      </w:r>
      <w:r>
        <w:rPr>
          <w:rFonts w:hint="eastAsia" w:ascii="Times New Roman" w:hAnsi="Times New Roman" w:eastAsia="宋体"/>
          <w:sz w:val="24"/>
          <w:szCs w:val="24"/>
          <w:lang w:val="en-US" w:eastAsia="zh-CN"/>
        </w:rPr>
        <w:t>或</w:t>
      </w:r>
      <w:r>
        <w:rPr>
          <w:rFonts w:ascii="Times New Roman" w:hAnsi="Times New Roman" w:eastAsia="宋体"/>
          <w:sz w:val="24"/>
          <w:szCs w:val="24"/>
          <w:lang w:val="en" w:eastAsia="zh-CN"/>
        </w:rPr>
        <w:t>“</w:t>
      </w:r>
      <w:commentRangeStart w:id="1"/>
      <w:r>
        <w:rPr>
          <w:rFonts w:ascii="Times New Roman" w:hAnsi="Times New Roman" w:eastAsia="宋体"/>
          <w:sz w:val="24"/>
          <w:szCs w:val="24"/>
          <w:lang w:val="en" w:eastAsia="zh-CN"/>
        </w:rPr>
        <w:t>【</w:t>
      </w:r>
      <w:r>
        <w:rPr>
          <w:rFonts w:hint="eastAsia" w:ascii="Times New Roman" w:hAnsi="Times New Roman" w:eastAsia="宋体"/>
          <w:sz w:val="24"/>
          <w:szCs w:val="24"/>
          <w:lang w:val="en-US" w:eastAsia="zh-CN"/>
        </w:rPr>
        <w:t>平台协议</w:t>
      </w:r>
      <w:r>
        <w:rPr>
          <w:rFonts w:ascii="Times New Roman" w:hAnsi="Times New Roman" w:eastAsia="宋体"/>
          <w:sz w:val="24"/>
          <w:szCs w:val="24"/>
          <w:lang w:val="en" w:eastAsia="zh-CN"/>
        </w:rPr>
        <w:t>】-【</w:t>
      </w:r>
      <w:r>
        <w:rPr>
          <w:rFonts w:hint="eastAsia" w:ascii="Times New Roman" w:hAnsi="Times New Roman" w:eastAsia="宋体"/>
          <w:sz w:val="24"/>
          <w:szCs w:val="24"/>
          <w:lang w:val="en-US" w:eastAsia="zh-CN"/>
        </w:rPr>
        <w:t>隐私权政策</w:t>
      </w:r>
      <w:r>
        <w:rPr>
          <w:rFonts w:ascii="Times New Roman" w:hAnsi="Times New Roman" w:eastAsia="宋体"/>
          <w:sz w:val="24"/>
          <w:szCs w:val="24"/>
          <w:lang w:val="en" w:eastAsia="zh-CN"/>
        </w:rPr>
        <w:t>】</w:t>
      </w:r>
      <w:commentRangeEnd w:id="1"/>
      <w:r>
        <w:commentReference w:id="1"/>
      </w:r>
      <w:r>
        <w:rPr>
          <w:rFonts w:ascii="Times New Roman" w:hAnsi="Times New Roman" w:eastAsia="宋体"/>
          <w:sz w:val="24"/>
          <w:szCs w:val="24"/>
          <w:lang w:val="en" w:eastAsia="zh-CN"/>
        </w:rPr>
        <w:t>”中查看本政策</w:t>
      </w:r>
      <w:r>
        <w:rPr>
          <w:rFonts w:ascii="Times New Roman" w:hAnsi="Times New Roman" w:eastAsia="宋体"/>
          <w:sz w:val="24"/>
          <w:szCs w:val="24"/>
          <w:lang w:val="en-US" w:eastAsia="zh-CN"/>
        </w:rPr>
        <w:t>的最新版本</w:t>
      </w:r>
      <w:r>
        <w:rPr>
          <w:rFonts w:ascii="Times New Roman" w:hAnsi="Times New Roman" w:eastAsia="宋体"/>
          <w:sz w:val="24"/>
          <w:szCs w:val="24"/>
          <w:lang w:val="en" w:eastAsia="zh-CN"/>
        </w:rPr>
        <w:t>。</w:t>
      </w:r>
    </w:p>
    <w:p w14:paraId="16C41274">
      <w:pPr>
        <w:spacing w:after="0" w:line="300" w:lineRule="auto"/>
        <w:rPr>
          <w:rFonts w:ascii="Times New Roman" w:hAnsi="Times New Roman" w:eastAsia="宋体"/>
          <w:sz w:val="24"/>
          <w:szCs w:val="24"/>
          <w:lang w:val="en" w:eastAsia="zh-CN"/>
        </w:rPr>
      </w:pPr>
    </w:p>
    <w:p w14:paraId="785D170D">
      <w:pPr>
        <w:pStyle w:val="9"/>
        <w:numPr>
          <w:ilvl w:val="0"/>
          <w:numId w:val="2"/>
        </w:numPr>
        <w:spacing w:after="0" w:line="300" w:lineRule="auto"/>
        <w:contextualSpacing w:val="0"/>
        <w:rPr>
          <w:rFonts w:ascii="Times New Roman" w:hAnsi="Times New Roman" w:eastAsia="宋体"/>
          <w:b/>
          <w:sz w:val="24"/>
          <w:szCs w:val="24"/>
          <w:lang w:val="en"/>
        </w:rPr>
      </w:pPr>
      <w:r>
        <w:rPr>
          <w:rFonts w:ascii="Times New Roman" w:hAnsi="Times New Roman" w:eastAsia="宋体"/>
          <w:b/>
          <w:sz w:val="24"/>
          <w:szCs w:val="24"/>
          <w:lang w:val="en"/>
        </w:rPr>
        <w:t>如何联系我们</w:t>
      </w:r>
    </w:p>
    <w:p w14:paraId="0D1D0852">
      <w:pPr>
        <w:pStyle w:val="9"/>
        <w:numPr>
          <w:ilvl w:val="3"/>
          <w:numId w:val="0"/>
        </w:numPr>
        <w:spacing w:after="0" w:line="300" w:lineRule="auto"/>
        <w:ind w:left="440" w:leftChars="200" w:firstLine="0"/>
        <w:contextualSpacing w:val="0"/>
        <w:rPr>
          <w:rFonts w:hint="eastAsia" w:ascii="Times New Roman" w:hAnsi="Times New Roman" w:eastAsia="宋体"/>
          <w:b/>
          <w:sz w:val="24"/>
          <w:szCs w:val="24"/>
          <w:lang w:val="en"/>
        </w:rPr>
      </w:pPr>
      <w:r>
        <w:rPr>
          <w:rFonts w:hint="eastAsia" w:ascii="Times New Roman" w:hAnsi="Times New Roman" w:eastAsia="宋体"/>
          <w:b/>
          <w:sz w:val="24"/>
          <w:szCs w:val="24"/>
          <w:lang w:val="en"/>
        </w:rPr>
        <w:t>本政策提及的可能需要与我们取得联系的情况下，或您对本政策内容有任何疑问、意见或建议的，您可以通过以下方式联系我们：</w:t>
      </w:r>
    </w:p>
    <w:p w14:paraId="6F78C0A9">
      <w:pPr>
        <w:pStyle w:val="9"/>
        <w:numPr>
          <w:ilvl w:val="3"/>
          <w:numId w:val="0"/>
        </w:numPr>
        <w:spacing w:after="0" w:line="300" w:lineRule="auto"/>
        <w:ind w:left="440" w:leftChars="200" w:firstLine="0"/>
        <w:contextualSpacing w:val="0"/>
        <w:rPr>
          <w:rFonts w:hint="eastAsia" w:ascii="Times New Roman" w:hAnsi="Times New Roman" w:eastAsia="宋体"/>
          <w:b/>
          <w:sz w:val="24"/>
          <w:szCs w:val="24"/>
          <w:lang w:val="en"/>
        </w:rPr>
      </w:pPr>
      <w:commentRangeStart w:id="2"/>
      <w:r>
        <w:rPr>
          <w:rFonts w:hint="eastAsia" w:ascii="Times New Roman" w:hAnsi="Times New Roman" w:eastAsia="宋体"/>
          <w:b/>
          <w:sz w:val="24"/>
          <w:szCs w:val="24"/>
          <w:lang w:val="en-US" w:eastAsia="zh-CN"/>
        </w:rPr>
        <w:t>1</w:t>
      </w:r>
      <w:r>
        <w:rPr>
          <w:rFonts w:hint="eastAsia" w:ascii="Times New Roman" w:hAnsi="Times New Roman" w:eastAsia="宋体"/>
          <w:b/>
          <w:sz w:val="24"/>
          <w:szCs w:val="24"/>
          <w:lang w:val="en"/>
        </w:rPr>
        <w:t>.地址：【浙江省杭州市余杭区五常街道云空城风之筑5幢1303-5室】</w:t>
      </w:r>
    </w:p>
    <w:p w14:paraId="370BF26B">
      <w:pPr>
        <w:pStyle w:val="9"/>
        <w:numPr>
          <w:ilvl w:val="3"/>
          <w:numId w:val="0"/>
        </w:numPr>
        <w:spacing w:after="0" w:line="300" w:lineRule="auto"/>
        <w:ind w:left="440" w:leftChars="200" w:firstLine="0"/>
        <w:contextualSpacing w:val="0"/>
        <w:rPr>
          <w:rFonts w:hint="eastAsia" w:ascii="Times New Roman" w:hAnsi="Times New Roman" w:eastAsia="宋体"/>
          <w:b/>
          <w:sz w:val="24"/>
          <w:szCs w:val="24"/>
          <w:lang w:val="en"/>
        </w:rPr>
      </w:pPr>
      <w:r>
        <w:rPr>
          <w:rFonts w:hint="eastAsia" w:ascii="Times New Roman" w:hAnsi="Times New Roman" w:eastAsia="宋体"/>
          <w:b/>
          <w:sz w:val="24"/>
          <w:szCs w:val="24"/>
          <w:lang w:val="en-US" w:eastAsia="zh-CN"/>
        </w:rPr>
        <w:t>2</w:t>
      </w:r>
      <w:r>
        <w:rPr>
          <w:rFonts w:hint="eastAsia" w:ascii="Times New Roman" w:hAnsi="Times New Roman" w:eastAsia="宋体"/>
          <w:b/>
          <w:sz w:val="24"/>
          <w:szCs w:val="24"/>
          <w:lang w:val="en"/>
        </w:rPr>
        <w:t>.电子邮箱：</w:t>
      </w:r>
      <w:r>
        <w:rPr>
          <w:rFonts w:hint="eastAsia" w:ascii="Times New Roman" w:hAnsi="Times New Roman" w:eastAsia="宋体"/>
          <w:b/>
          <w:sz w:val="24"/>
          <w:szCs w:val="24"/>
          <w:lang w:val="en"/>
        </w:rPr>
        <w:fldChar w:fldCharType="begin"/>
      </w:r>
      <w:r>
        <w:rPr>
          <w:rFonts w:hint="eastAsia" w:ascii="Times New Roman" w:hAnsi="Times New Roman" w:eastAsia="宋体"/>
          <w:b/>
          <w:sz w:val="24"/>
          <w:szCs w:val="24"/>
          <w:lang w:val="en"/>
        </w:rPr>
        <w:instrText xml:space="preserve"> HYPERLINK "mailto:【wangshan@yowant.com】" </w:instrText>
      </w:r>
      <w:r>
        <w:rPr>
          <w:rFonts w:hint="eastAsia" w:ascii="Times New Roman" w:hAnsi="Times New Roman" w:eastAsia="宋体"/>
          <w:b/>
          <w:sz w:val="24"/>
          <w:szCs w:val="24"/>
          <w:lang w:val="en"/>
        </w:rPr>
        <w:fldChar w:fldCharType="separate"/>
      </w:r>
      <w:r>
        <w:rPr>
          <w:rStyle w:val="8"/>
          <w:rFonts w:hint="eastAsia" w:ascii="Times New Roman" w:hAnsi="Times New Roman" w:eastAsia="宋体"/>
          <w:b/>
          <w:sz w:val="24"/>
          <w:szCs w:val="24"/>
          <w:lang w:val="en"/>
        </w:rPr>
        <w:t>【pb@00j33.com】</w:t>
      </w:r>
      <w:r>
        <w:rPr>
          <w:rFonts w:hint="eastAsia" w:ascii="Times New Roman" w:hAnsi="Times New Roman" w:eastAsia="宋体"/>
          <w:b/>
          <w:sz w:val="24"/>
          <w:szCs w:val="24"/>
          <w:lang w:val="en"/>
        </w:rPr>
        <w:fldChar w:fldCharType="end"/>
      </w:r>
      <w:commentRangeEnd w:id="2"/>
      <w:r>
        <w:commentReference w:id="2"/>
      </w:r>
    </w:p>
    <w:p w14:paraId="4426A198">
      <w:pPr>
        <w:pStyle w:val="9"/>
        <w:numPr>
          <w:ilvl w:val="-1"/>
          <w:numId w:val="0"/>
        </w:numPr>
        <w:spacing w:after="0" w:line="300" w:lineRule="auto"/>
        <w:ind w:left="0" w:firstLine="0"/>
        <w:contextualSpacing w:val="0"/>
        <w:rPr>
          <w:rFonts w:hint="eastAsia" w:ascii="Times New Roman" w:hAnsi="Times New Roman" w:eastAsia="宋体"/>
          <w:b/>
          <w:sz w:val="24"/>
          <w:szCs w:val="24"/>
          <w:lang w:val="en"/>
        </w:rPr>
      </w:pPr>
    </w:p>
    <w:p w14:paraId="2851D3AA">
      <w:bookmarkStart w:id="1" w:name="_GoBack"/>
      <w:bookmarkEnd w:id="1"/>
    </w:p>
    <w:p w14:paraId="752F22D0"/>
    <w:sectPr>
      <w:footerReference r:id="rId7" w:type="default"/>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YW-XY" w:date="2025-12-10T11:17:27Z" w:initials="">
    <w:p w14:paraId="4C171764">
      <w:pPr>
        <w:pStyle w:val="2"/>
        <w:rPr>
          <w:highlight w:val="none"/>
        </w:rPr>
      </w:pPr>
      <w:r>
        <w:rPr>
          <w:rFonts w:hint="eastAsia"/>
          <w:highlight w:val="none"/>
          <w:lang w:val="en-US" w:eastAsia="zh-CN"/>
        </w:rPr>
        <w:t>请业务方根据实际更新日期补充。</w:t>
      </w:r>
    </w:p>
  </w:comment>
  <w:comment w:id="1" w:author="YW-XY" w:date="2025-12-10T11:19:22Z" w:initials="">
    <w:p w14:paraId="61ED3FC9">
      <w:pPr>
        <w:pStyle w:val="2"/>
        <w:rPr>
          <w:highlight w:val="none"/>
        </w:rPr>
      </w:pPr>
      <w:r>
        <w:rPr>
          <w:rFonts w:hint="eastAsia"/>
          <w:highlight w:val="none"/>
          <w:lang w:val="en-US" w:eastAsia="zh-CN"/>
        </w:rPr>
        <w:t>请确认查阅路径</w:t>
      </w:r>
    </w:p>
  </w:comment>
  <w:comment w:id="2" w:author="YW-XY" w:date="2025-12-10T11:19:46Z" w:initials="">
    <w:p w14:paraId="0C4EEC1F">
      <w:pPr>
        <w:pStyle w:val="2"/>
        <w:rPr>
          <w:highlight w:val="none"/>
        </w:rPr>
      </w:pPr>
      <w:r>
        <w:rPr>
          <w:rFonts w:hint="eastAsia"/>
          <w:highlight w:val="none"/>
          <w:lang w:val="en-US" w:eastAsia="zh-CN"/>
        </w:rPr>
        <w:t>请确认查阅路径</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C171764" w15:done="0"/>
  <w15:commentEx w15:paraId="61ED3FC9" w15:done="0"/>
  <w15:commentEx w15:paraId="0C4EEC1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G Times">
    <w:altName w:val="Times New Roman"/>
    <w:panose1 w:val="00000000000000000000"/>
    <w:charset w:val="00"/>
    <w:family w:val="roman"/>
    <w:pitch w:val="default"/>
    <w:sig w:usb0="00000000" w:usb1="00000000" w:usb2="00000000" w:usb3="00000000" w:csb0="00000093"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37276835"/>
    </w:sdtPr>
    <w:sdtContent>
      <w:sdt>
        <w:sdtPr>
          <w:id w:val="1728636285"/>
        </w:sdtPr>
        <w:sdtContent>
          <w:p w14:paraId="4F063236">
            <w:pPr>
              <w:pStyle w:val="3"/>
              <w:jc w:val="center"/>
            </w:pPr>
            <w:r>
              <w:rPr>
                <w:lang w:val="zh-CN" w:eastAsia="zh-CN"/>
              </w:rPr>
              <w:t xml:space="preserve"> </w:t>
            </w:r>
            <w:r>
              <w:rPr>
                <w:b/>
                <w:bCs/>
                <w:sz w:val="24"/>
                <w:szCs w:val="24"/>
              </w:rPr>
              <w:fldChar w:fldCharType="begin"/>
            </w:r>
            <w:r>
              <w:rPr>
                <w:b/>
                <w:bCs/>
              </w:rPr>
              <w:instrText xml:space="preserve">PAGE</w:instrText>
            </w:r>
            <w:r>
              <w:rPr>
                <w:b/>
                <w:bCs/>
                <w:sz w:val="24"/>
                <w:szCs w:val="24"/>
              </w:rPr>
              <w:fldChar w:fldCharType="separate"/>
            </w:r>
            <w:r>
              <w:rPr>
                <w:b/>
                <w:bCs/>
              </w:rPr>
              <w:t>13</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13</w:t>
            </w:r>
            <w:r>
              <w:rPr>
                <w:b/>
                <w:bCs/>
                <w:sz w:val="24"/>
                <w:szCs w:val="24"/>
              </w:rPr>
              <w:fldChar w:fldCharType="end"/>
            </w:r>
          </w:p>
        </w:sdtContent>
      </w:sdt>
    </w:sdtContent>
  </w:sdt>
  <w:p w14:paraId="629F1777">
    <w:pPr>
      <w:pStyle w:val="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88" w:lineRule="auto"/>
      </w:pPr>
      <w:r>
        <w:separator/>
      </w:r>
    </w:p>
  </w:footnote>
  <w:footnote w:type="continuationSeparator" w:id="1">
    <w:p>
      <w:pPr>
        <w:spacing w:before="0" w:after="0" w:line="28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C65440"/>
    <w:multiLevelType w:val="multilevel"/>
    <w:tmpl w:val="0BC65440"/>
    <w:lvl w:ilvl="0" w:tentative="0">
      <w:start w:val="1"/>
      <w:numFmt w:val="decimal"/>
      <w:lvlText w:val="%1."/>
      <w:lvlJc w:val="left"/>
      <w:pPr>
        <w:ind w:left="420" w:hanging="420"/>
      </w:pPr>
      <w:rPr>
        <w:rFonts w:hint="eastAsia" w:ascii="宋体" w:hAnsi="宋体" w:eastAsia="宋体"/>
        <w:b/>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0E561C06"/>
    <w:multiLevelType w:val="multilevel"/>
    <w:tmpl w:val="0E561C06"/>
    <w:lvl w:ilvl="0" w:tentative="0">
      <w:start w:val="1"/>
      <w:numFmt w:val="chineseCountingThousand"/>
      <w:lvlText w:val="%1."/>
      <w:lvlJc w:val="left"/>
      <w:pPr>
        <w:ind w:left="360" w:hanging="36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2033C1A5"/>
    <w:multiLevelType w:val="singleLevel"/>
    <w:tmpl w:val="2033C1A5"/>
    <w:lvl w:ilvl="0" w:tentative="0">
      <w:start w:val="1"/>
      <w:numFmt w:val="decimal"/>
      <w:lvlText w:val="%1."/>
      <w:lvlJc w:val="left"/>
      <w:pPr>
        <w:ind w:left="425" w:hanging="425"/>
      </w:pPr>
      <w:rPr>
        <w:rFonts w:hint="default"/>
      </w:rPr>
    </w:lvl>
  </w:abstractNum>
  <w:abstractNum w:abstractNumId="3">
    <w:nsid w:val="256A7D8A"/>
    <w:multiLevelType w:val="singleLevel"/>
    <w:tmpl w:val="256A7D8A"/>
    <w:lvl w:ilvl="0" w:tentative="0">
      <w:start w:val="1"/>
      <w:numFmt w:val="decimal"/>
      <w:lvlText w:val="%1."/>
      <w:lvlJc w:val="left"/>
      <w:pPr>
        <w:ind w:left="425" w:hanging="425"/>
      </w:pPr>
      <w:rPr>
        <w:rFonts w:hint="default"/>
        <w:b w:val="0"/>
        <w:bCs/>
      </w:rPr>
    </w:lvl>
  </w:abstractNum>
  <w:abstractNum w:abstractNumId="4">
    <w:nsid w:val="25D93B1E"/>
    <w:multiLevelType w:val="multilevel"/>
    <w:tmpl w:val="25D93B1E"/>
    <w:lvl w:ilvl="0" w:tentative="0">
      <w:start w:val="1"/>
      <w:numFmt w:val="lowerLetter"/>
      <w:lvlText w:val="%1．"/>
      <w:lvlJc w:val="left"/>
      <w:pPr>
        <w:ind w:left="420" w:hanging="420"/>
      </w:pPr>
      <w:rPr>
        <w:rFonts w:hint="default"/>
        <w:b w:val="0"/>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5">
    <w:nsid w:val="2BA22B8B"/>
    <w:multiLevelType w:val="multilevel"/>
    <w:tmpl w:val="2BA22B8B"/>
    <w:lvl w:ilvl="0" w:tentative="0">
      <w:start w:val="1"/>
      <w:numFmt w:val="chineseCountingThousand"/>
      <w:lvlText w:val="（%1）"/>
      <w:lvlJc w:val="left"/>
      <w:pPr>
        <w:ind w:left="704" w:hanging="420"/>
      </w:pPr>
      <w:rPr>
        <w:rFonts w:hint="eastAsia"/>
        <w:b/>
      </w:rPr>
    </w:lvl>
    <w:lvl w:ilvl="1" w:tentative="0">
      <w:start w:val="1"/>
      <w:numFmt w:val="bullet"/>
      <w:lvlText w:val=""/>
      <w:lvlJc w:val="left"/>
      <w:pPr>
        <w:ind w:left="1124" w:hanging="420"/>
      </w:pPr>
      <w:rPr>
        <w:rFonts w:hint="default" w:ascii="Wingdings" w:hAnsi="Wingdings"/>
      </w:rPr>
    </w:lvl>
    <w:lvl w:ilvl="2" w:tentative="0">
      <w:start w:val="1"/>
      <w:numFmt w:val="bullet"/>
      <w:lvlText w:val=""/>
      <w:lvlJc w:val="left"/>
      <w:pPr>
        <w:ind w:left="1544" w:hanging="420"/>
      </w:pPr>
      <w:rPr>
        <w:rFonts w:hint="default" w:ascii="Wingdings" w:hAnsi="Wingdings"/>
      </w:rPr>
    </w:lvl>
    <w:lvl w:ilvl="3" w:tentative="0">
      <w:start w:val="1"/>
      <w:numFmt w:val="bullet"/>
      <w:lvlText w:val=""/>
      <w:lvlJc w:val="left"/>
      <w:pPr>
        <w:ind w:left="1964" w:hanging="420"/>
      </w:pPr>
      <w:rPr>
        <w:rFonts w:hint="default" w:ascii="Wingdings" w:hAnsi="Wingdings"/>
      </w:rPr>
    </w:lvl>
    <w:lvl w:ilvl="4" w:tentative="0">
      <w:start w:val="1"/>
      <w:numFmt w:val="bullet"/>
      <w:lvlText w:val=""/>
      <w:lvlJc w:val="left"/>
      <w:pPr>
        <w:ind w:left="2384" w:hanging="420"/>
      </w:pPr>
      <w:rPr>
        <w:rFonts w:hint="default" w:ascii="Wingdings" w:hAnsi="Wingdings"/>
      </w:rPr>
    </w:lvl>
    <w:lvl w:ilvl="5" w:tentative="0">
      <w:start w:val="1"/>
      <w:numFmt w:val="bullet"/>
      <w:lvlText w:val=""/>
      <w:lvlJc w:val="left"/>
      <w:pPr>
        <w:ind w:left="2804" w:hanging="420"/>
      </w:pPr>
      <w:rPr>
        <w:rFonts w:hint="default" w:ascii="Wingdings" w:hAnsi="Wingdings"/>
      </w:rPr>
    </w:lvl>
    <w:lvl w:ilvl="6" w:tentative="0">
      <w:start w:val="1"/>
      <w:numFmt w:val="bullet"/>
      <w:lvlText w:val=""/>
      <w:lvlJc w:val="left"/>
      <w:pPr>
        <w:ind w:left="3224" w:hanging="420"/>
      </w:pPr>
      <w:rPr>
        <w:rFonts w:hint="default" w:ascii="Wingdings" w:hAnsi="Wingdings"/>
      </w:rPr>
    </w:lvl>
    <w:lvl w:ilvl="7" w:tentative="0">
      <w:start w:val="1"/>
      <w:numFmt w:val="bullet"/>
      <w:lvlText w:val=""/>
      <w:lvlJc w:val="left"/>
      <w:pPr>
        <w:ind w:left="3644" w:hanging="420"/>
      </w:pPr>
      <w:rPr>
        <w:rFonts w:hint="default" w:ascii="Wingdings" w:hAnsi="Wingdings"/>
      </w:rPr>
    </w:lvl>
    <w:lvl w:ilvl="8" w:tentative="0">
      <w:start w:val="1"/>
      <w:numFmt w:val="bullet"/>
      <w:lvlText w:val=""/>
      <w:lvlJc w:val="left"/>
      <w:pPr>
        <w:ind w:left="4064" w:hanging="420"/>
      </w:pPr>
      <w:rPr>
        <w:rFonts w:hint="default" w:ascii="Wingdings" w:hAnsi="Wingdings"/>
      </w:rPr>
    </w:lvl>
  </w:abstractNum>
  <w:abstractNum w:abstractNumId="6">
    <w:nsid w:val="30FF5D6B"/>
    <w:multiLevelType w:val="multilevel"/>
    <w:tmpl w:val="30FF5D6B"/>
    <w:lvl w:ilvl="0" w:tentative="0">
      <w:start w:val="1"/>
      <w:numFmt w:val="chineseCountingThousand"/>
      <w:lvlText w:val="（%1）"/>
      <w:lvlJc w:val="left"/>
      <w:pPr>
        <w:ind w:left="846" w:hanging="420"/>
      </w:pPr>
      <w:rPr>
        <w:rFonts w:hint="eastAsia"/>
        <w:lang w:val="en"/>
      </w:rPr>
    </w:lvl>
    <w:lvl w:ilvl="1" w:tentative="0">
      <w:start w:val="1"/>
      <w:numFmt w:val="bullet"/>
      <w:lvlText w:val=""/>
      <w:lvlJc w:val="left"/>
      <w:pPr>
        <w:ind w:left="1266" w:hanging="420"/>
      </w:pPr>
      <w:rPr>
        <w:rFonts w:hint="default" w:ascii="Wingdings" w:hAnsi="Wingdings"/>
      </w:rPr>
    </w:lvl>
    <w:lvl w:ilvl="2" w:tentative="0">
      <w:start w:val="1"/>
      <w:numFmt w:val="bullet"/>
      <w:lvlText w:val=""/>
      <w:lvlJc w:val="left"/>
      <w:pPr>
        <w:ind w:left="1686" w:hanging="420"/>
      </w:pPr>
      <w:rPr>
        <w:rFonts w:hint="default" w:ascii="Wingdings" w:hAnsi="Wingdings"/>
      </w:rPr>
    </w:lvl>
    <w:lvl w:ilvl="3" w:tentative="0">
      <w:start w:val="1"/>
      <w:numFmt w:val="bullet"/>
      <w:lvlText w:val=""/>
      <w:lvlJc w:val="left"/>
      <w:pPr>
        <w:ind w:left="2106" w:hanging="420"/>
      </w:pPr>
      <w:rPr>
        <w:rFonts w:hint="default" w:ascii="Wingdings" w:hAnsi="Wingdings"/>
      </w:rPr>
    </w:lvl>
    <w:lvl w:ilvl="4" w:tentative="0">
      <w:start w:val="1"/>
      <w:numFmt w:val="bullet"/>
      <w:lvlText w:val=""/>
      <w:lvlJc w:val="left"/>
      <w:pPr>
        <w:ind w:left="2526" w:hanging="420"/>
      </w:pPr>
      <w:rPr>
        <w:rFonts w:hint="default" w:ascii="Wingdings" w:hAnsi="Wingdings"/>
      </w:rPr>
    </w:lvl>
    <w:lvl w:ilvl="5" w:tentative="0">
      <w:start w:val="1"/>
      <w:numFmt w:val="bullet"/>
      <w:lvlText w:val=""/>
      <w:lvlJc w:val="left"/>
      <w:pPr>
        <w:ind w:left="2946" w:hanging="420"/>
      </w:pPr>
      <w:rPr>
        <w:rFonts w:hint="default" w:ascii="Wingdings" w:hAnsi="Wingdings"/>
      </w:rPr>
    </w:lvl>
    <w:lvl w:ilvl="6" w:tentative="0">
      <w:start w:val="1"/>
      <w:numFmt w:val="bullet"/>
      <w:lvlText w:val=""/>
      <w:lvlJc w:val="left"/>
      <w:pPr>
        <w:ind w:left="3366" w:hanging="420"/>
      </w:pPr>
      <w:rPr>
        <w:rFonts w:hint="default" w:ascii="Wingdings" w:hAnsi="Wingdings"/>
      </w:rPr>
    </w:lvl>
    <w:lvl w:ilvl="7" w:tentative="0">
      <w:start w:val="1"/>
      <w:numFmt w:val="bullet"/>
      <w:lvlText w:val=""/>
      <w:lvlJc w:val="left"/>
      <w:pPr>
        <w:ind w:left="3786" w:hanging="420"/>
      </w:pPr>
      <w:rPr>
        <w:rFonts w:hint="default" w:ascii="Wingdings" w:hAnsi="Wingdings"/>
      </w:rPr>
    </w:lvl>
    <w:lvl w:ilvl="8" w:tentative="0">
      <w:start w:val="1"/>
      <w:numFmt w:val="bullet"/>
      <w:lvlText w:val=""/>
      <w:lvlJc w:val="left"/>
      <w:pPr>
        <w:ind w:left="4206" w:hanging="420"/>
      </w:pPr>
      <w:rPr>
        <w:rFonts w:hint="default" w:ascii="Wingdings" w:hAnsi="Wingdings"/>
      </w:rPr>
    </w:lvl>
  </w:abstractNum>
  <w:abstractNum w:abstractNumId="7">
    <w:nsid w:val="3BCE01D3"/>
    <w:multiLevelType w:val="multilevel"/>
    <w:tmpl w:val="3BCE01D3"/>
    <w:lvl w:ilvl="0" w:tentative="0">
      <w:start w:val="1"/>
      <w:numFmt w:val="lowerLetter"/>
      <w:lvlText w:val="%1．"/>
      <w:lvlJc w:val="left"/>
      <w:pPr>
        <w:ind w:left="704" w:hanging="420"/>
      </w:pPr>
      <w:rPr>
        <w:rFonts w:hint="default"/>
        <w:b w:val="0"/>
      </w:rPr>
    </w:lvl>
    <w:lvl w:ilvl="1" w:tentative="0">
      <w:start w:val="1"/>
      <w:numFmt w:val="lowerLetter"/>
      <w:lvlText w:val="%2)"/>
      <w:lvlJc w:val="left"/>
      <w:pPr>
        <w:ind w:left="1124" w:hanging="420"/>
      </w:pPr>
    </w:lvl>
    <w:lvl w:ilvl="2" w:tentative="0">
      <w:start w:val="1"/>
      <w:numFmt w:val="lowerRoman"/>
      <w:lvlText w:val="%3."/>
      <w:lvlJc w:val="right"/>
      <w:pPr>
        <w:ind w:left="1544" w:hanging="420"/>
      </w:pPr>
    </w:lvl>
    <w:lvl w:ilvl="3" w:tentative="0">
      <w:start w:val="1"/>
      <w:numFmt w:val="decimal"/>
      <w:lvlText w:val="%4."/>
      <w:lvlJc w:val="left"/>
      <w:pPr>
        <w:ind w:left="1964" w:hanging="420"/>
      </w:pPr>
    </w:lvl>
    <w:lvl w:ilvl="4" w:tentative="0">
      <w:start w:val="1"/>
      <w:numFmt w:val="lowerLetter"/>
      <w:lvlText w:val="%5)"/>
      <w:lvlJc w:val="left"/>
      <w:pPr>
        <w:ind w:left="2384" w:hanging="420"/>
      </w:pPr>
    </w:lvl>
    <w:lvl w:ilvl="5" w:tentative="0">
      <w:start w:val="1"/>
      <w:numFmt w:val="lowerRoman"/>
      <w:lvlText w:val="%6."/>
      <w:lvlJc w:val="right"/>
      <w:pPr>
        <w:ind w:left="2804" w:hanging="420"/>
      </w:pPr>
    </w:lvl>
    <w:lvl w:ilvl="6" w:tentative="0">
      <w:start w:val="1"/>
      <w:numFmt w:val="decimal"/>
      <w:lvlText w:val="%7."/>
      <w:lvlJc w:val="left"/>
      <w:pPr>
        <w:ind w:left="3224" w:hanging="420"/>
      </w:pPr>
    </w:lvl>
    <w:lvl w:ilvl="7" w:tentative="0">
      <w:start w:val="1"/>
      <w:numFmt w:val="lowerLetter"/>
      <w:lvlText w:val="%8)"/>
      <w:lvlJc w:val="left"/>
      <w:pPr>
        <w:ind w:left="3644" w:hanging="420"/>
      </w:pPr>
    </w:lvl>
    <w:lvl w:ilvl="8" w:tentative="0">
      <w:start w:val="1"/>
      <w:numFmt w:val="lowerRoman"/>
      <w:lvlText w:val="%9."/>
      <w:lvlJc w:val="right"/>
      <w:pPr>
        <w:ind w:left="4064" w:hanging="420"/>
      </w:pPr>
    </w:lvl>
  </w:abstractNum>
  <w:abstractNum w:abstractNumId="8">
    <w:nsid w:val="43F24A62"/>
    <w:multiLevelType w:val="multilevel"/>
    <w:tmpl w:val="43F24A62"/>
    <w:lvl w:ilvl="0" w:tentative="0">
      <w:start w:val="1"/>
      <w:numFmt w:val="lowerLetter"/>
      <w:lvlText w:val="%1．"/>
      <w:lvlJc w:val="left"/>
      <w:pPr>
        <w:ind w:left="1276" w:hanging="420"/>
      </w:pPr>
      <w:rPr>
        <w:rFonts w:hint="default"/>
        <w:b w:val="0"/>
      </w:rPr>
    </w:lvl>
    <w:lvl w:ilvl="1" w:tentative="0">
      <w:start w:val="1"/>
      <w:numFmt w:val="lowerLetter"/>
      <w:lvlText w:val="%2)"/>
      <w:lvlJc w:val="left"/>
      <w:pPr>
        <w:ind w:left="1696" w:hanging="420"/>
      </w:pPr>
    </w:lvl>
    <w:lvl w:ilvl="2" w:tentative="0">
      <w:start w:val="1"/>
      <w:numFmt w:val="lowerRoman"/>
      <w:lvlText w:val="%3."/>
      <w:lvlJc w:val="right"/>
      <w:pPr>
        <w:ind w:left="2116" w:hanging="420"/>
      </w:pPr>
    </w:lvl>
    <w:lvl w:ilvl="3" w:tentative="0">
      <w:start w:val="1"/>
      <w:numFmt w:val="decimal"/>
      <w:lvlText w:val="%4."/>
      <w:lvlJc w:val="left"/>
      <w:pPr>
        <w:ind w:left="2536" w:hanging="420"/>
      </w:pPr>
    </w:lvl>
    <w:lvl w:ilvl="4" w:tentative="0">
      <w:start w:val="1"/>
      <w:numFmt w:val="lowerLetter"/>
      <w:lvlText w:val="%5)"/>
      <w:lvlJc w:val="left"/>
      <w:pPr>
        <w:ind w:left="2956" w:hanging="420"/>
      </w:pPr>
    </w:lvl>
    <w:lvl w:ilvl="5" w:tentative="0">
      <w:start w:val="1"/>
      <w:numFmt w:val="lowerRoman"/>
      <w:lvlText w:val="%6."/>
      <w:lvlJc w:val="right"/>
      <w:pPr>
        <w:ind w:left="3376" w:hanging="420"/>
      </w:pPr>
    </w:lvl>
    <w:lvl w:ilvl="6" w:tentative="0">
      <w:start w:val="1"/>
      <w:numFmt w:val="decimal"/>
      <w:lvlText w:val="%7."/>
      <w:lvlJc w:val="left"/>
      <w:pPr>
        <w:ind w:left="3796" w:hanging="420"/>
      </w:pPr>
    </w:lvl>
    <w:lvl w:ilvl="7" w:tentative="0">
      <w:start w:val="1"/>
      <w:numFmt w:val="lowerLetter"/>
      <w:lvlText w:val="%8)"/>
      <w:lvlJc w:val="left"/>
      <w:pPr>
        <w:ind w:left="4216" w:hanging="420"/>
      </w:pPr>
    </w:lvl>
    <w:lvl w:ilvl="8" w:tentative="0">
      <w:start w:val="1"/>
      <w:numFmt w:val="lowerRoman"/>
      <w:lvlText w:val="%9."/>
      <w:lvlJc w:val="right"/>
      <w:pPr>
        <w:ind w:left="4636" w:hanging="420"/>
      </w:pPr>
    </w:lvl>
  </w:abstractNum>
  <w:abstractNum w:abstractNumId="9">
    <w:nsid w:val="4C8B34A7"/>
    <w:multiLevelType w:val="multilevel"/>
    <w:tmpl w:val="4C8B34A7"/>
    <w:lvl w:ilvl="0" w:tentative="0">
      <w:start w:val="1"/>
      <w:numFmt w:val="chineseCountingThousand"/>
      <w:lvlText w:val="%1."/>
      <w:lvlJc w:val="left"/>
      <w:pPr>
        <w:ind w:left="420" w:hanging="420"/>
      </w:pPr>
      <w:rPr>
        <w:rFonts w:hint="eastAsia"/>
        <w:b/>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0">
    <w:nsid w:val="54631EBA"/>
    <w:multiLevelType w:val="multilevel"/>
    <w:tmpl w:val="54631EBA"/>
    <w:lvl w:ilvl="0" w:tentative="0">
      <w:start w:val="1"/>
      <w:numFmt w:val="decimal"/>
      <w:lvlText w:val="%1."/>
      <w:lvlJc w:val="left"/>
      <w:pPr>
        <w:ind w:left="420" w:hanging="420"/>
      </w:pPr>
      <w:rPr>
        <w:rFonts w:hint="default" w:ascii="Times New Roman" w:hAnsi="Times New Roman" w:cs="Times New Roman"/>
        <w:b/>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1">
    <w:nsid w:val="741069E3"/>
    <w:multiLevelType w:val="multilevel"/>
    <w:tmpl w:val="741069E3"/>
    <w:lvl w:ilvl="0" w:tentative="0">
      <w:start w:val="1"/>
      <w:numFmt w:val="decimal"/>
      <w:lvlText w:val="%1."/>
      <w:lvlJc w:val="left"/>
      <w:pPr>
        <w:ind w:left="420" w:hanging="420"/>
      </w:pPr>
      <w:rPr>
        <w:rFonts w:hint="default" w:ascii="Times New Roman" w:hAnsi="Times New Roman" w:cs="Times New Roman" w:eastAsiaTheme="minorEastAsia"/>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2">
    <w:nsid w:val="76916B71"/>
    <w:multiLevelType w:val="multilevel"/>
    <w:tmpl w:val="76916B71"/>
    <w:lvl w:ilvl="0" w:tentative="0">
      <w:start w:val="1"/>
      <w:numFmt w:val="decimal"/>
      <w:lvlText w:val="%1."/>
      <w:lvlJc w:val="left"/>
      <w:pPr>
        <w:ind w:left="420" w:hanging="420"/>
      </w:pPr>
      <w:rPr>
        <w:rFonts w:hint="default" w:ascii="Times New Roman" w:hAnsi="Times New Roman" w:cs="Times New Roman" w:eastAsiaTheme="minorEastAsia"/>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3">
    <w:nsid w:val="78F23A1C"/>
    <w:multiLevelType w:val="multilevel"/>
    <w:tmpl w:val="78F23A1C"/>
    <w:lvl w:ilvl="0" w:tentative="0">
      <w:start w:val="1"/>
      <w:numFmt w:val="lowerLetter"/>
      <w:lvlText w:val="%1．"/>
      <w:lvlJc w:val="left"/>
      <w:pPr>
        <w:ind w:left="1271" w:hanging="420"/>
      </w:pPr>
      <w:rPr>
        <w:rFonts w:hint="default"/>
        <w:b w:val="0"/>
      </w:rPr>
    </w:lvl>
    <w:lvl w:ilvl="1" w:tentative="0">
      <w:start w:val="1"/>
      <w:numFmt w:val="lowerLetter"/>
      <w:lvlText w:val="%2)"/>
      <w:lvlJc w:val="left"/>
      <w:pPr>
        <w:ind w:left="1691" w:hanging="420"/>
      </w:pPr>
      <w:rPr>
        <w:rFonts w:hint="default" w:ascii="Times New Roman" w:hAnsi="Times New Roman" w:cs="Times New Roman"/>
      </w:rPr>
    </w:lvl>
    <w:lvl w:ilvl="2" w:tentative="0">
      <w:start w:val="1"/>
      <w:numFmt w:val="lowerRoman"/>
      <w:lvlText w:val="%3."/>
      <w:lvlJc w:val="right"/>
      <w:pPr>
        <w:ind w:left="2111" w:hanging="420"/>
      </w:pPr>
      <w:rPr>
        <w:rFonts w:hint="default" w:ascii="Times New Roman" w:hAnsi="Times New Roman" w:cs="Times New Roman"/>
      </w:rPr>
    </w:lvl>
    <w:lvl w:ilvl="3" w:tentative="0">
      <w:start w:val="1"/>
      <w:numFmt w:val="decimal"/>
      <w:lvlText w:val="%4."/>
      <w:lvlJc w:val="left"/>
      <w:pPr>
        <w:ind w:left="2531" w:hanging="420"/>
      </w:pPr>
      <w:rPr>
        <w:rFonts w:hint="default" w:ascii="Times New Roman" w:hAnsi="Times New Roman" w:cs="Times New Roman"/>
      </w:rPr>
    </w:lvl>
    <w:lvl w:ilvl="4" w:tentative="0">
      <w:start w:val="1"/>
      <w:numFmt w:val="lowerLetter"/>
      <w:lvlText w:val="%5)"/>
      <w:lvlJc w:val="left"/>
      <w:pPr>
        <w:ind w:left="2951" w:hanging="420"/>
      </w:pPr>
      <w:rPr>
        <w:rFonts w:hint="default" w:ascii="Times New Roman" w:hAnsi="Times New Roman" w:cs="Times New Roman"/>
      </w:rPr>
    </w:lvl>
    <w:lvl w:ilvl="5" w:tentative="0">
      <w:start w:val="1"/>
      <w:numFmt w:val="lowerRoman"/>
      <w:lvlText w:val="%6."/>
      <w:lvlJc w:val="right"/>
      <w:pPr>
        <w:ind w:left="3371" w:hanging="420"/>
      </w:pPr>
      <w:rPr>
        <w:rFonts w:hint="default" w:ascii="Times New Roman" w:hAnsi="Times New Roman" w:cs="Times New Roman"/>
      </w:rPr>
    </w:lvl>
    <w:lvl w:ilvl="6" w:tentative="0">
      <w:start w:val="1"/>
      <w:numFmt w:val="decimal"/>
      <w:lvlText w:val="%7."/>
      <w:lvlJc w:val="left"/>
      <w:pPr>
        <w:ind w:left="3791" w:hanging="420"/>
      </w:pPr>
      <w:rPr>
        <w:rFonts w:hint="default" w:ascii="Times New Roman" w:hAnsi="Times New Roman" w:cs="Times New Roman"/>
      </w:rPr>
    </w:lvl>
    <w:lvl w:ilvl="7" w:tentative="0">
      <w:start w:val="1"/>
      <w:numFmt w:val="lowerLetter"/>
      <w:lvlText w:val="%8)"/>
      <w:lvlJc w:val="left"/>
      <w:pPr>
        <w:ind w:left="4211" w:hanging="420"/>
      </w:pPr>
      <w:rPr>
        <w:rFonts w:hint="default" w:ascii="Times New Roman" w:hAnsi="Times New Roman" w:cs="Times New Roman"/>
      </w:rPr>
    </w:lvl>
    <w:lvl w:ilvl="8" w:tentative="0">
      <w:start w:val="1"/>
      <w:numFmt w:val="lowerRoman"/>
      <w:lvlText w:val="%9."/>
      <w:lvlJc w:val="right"/>
      <w:pPr>
        <w:ind w:left="4631" w:hanging="420"/>
      </w:pPr>
      <w:rPr>
        <w:rFonts w:hint="default" w:ascii="Times New Roman" w:hAnsi="Times New Roman" w:cs="Times New Roman"/>
      </w:rPr>
    </w:lvl>
  </w:abstractNum>
  <w:abstractNum w:abstractNumId="14">
    <w:nsid w:val="79BB416E"/>
    <w:multiLevelType w:val="multilevel"/>
    <w:tmpl w:val="79BB416E"/>
    <w:lvl w:ilvl="0" w:tentative="0">
      <w:start w:val="1"/>
      <w:numFmt w:val="chineseCountingThousand"/>
      <w:lvlText w:val="（%1）"/>
      <w:lvlJc w:val="left"/>
      <w:pPr>
        <w:ind w:left="846" w:hanging="420"/>
      </w:pPr>
      <w:rPr>
        <w:rFonts w:hint="eastAsia"/>
      </w:rPr>
    </w:lvl>
    <w:lvl w:ilvl="1" w:tentative="0">
      <w:start w:val="1"/>
      <w:numFmt w:val="bullet"/>
      <w:lvlText w:val=""/>
      <w:lvlJc w:val="left"/>
      <w:pPr>
        <w:ind w:left="1266" w:hanging="420"/>
      </w:pPr>
      <w:rPr>
        <w:rFonts w:hint="default" w:ascii="Wingdings" w:hAnsi="Wingdings"/>
      </w:rPr>
    </w:lvl>
    <w:lvl w:ilvl="2" w:tentative="0">
      <w:start w:val="1"/>
      <w:numFmt w:val="bullet"/>
      <w:lvlText w:val=""/>
      <w:lvlJc w:val="left"/>
      <w:pPr>
        <w:ind w:left="1686" w:hanging="420"/>
      </w:pPr>
      <w:rPr>
        <w:rFonts w:hint="default" w:ascii="Wingdings" w:hAnsi="Wingdings"/>
      </w:rPr>
    </w:lvl>
    <w:lvl w:ilvl="3" w:tentative="0">
      <w:start w:val="1"/>
      <w:numFmt w:val="bullet"/>
      <w:lvlText w:val=""/>
      <w:lvlJc w:val="left"/>
      <w:pPr>
        <w:ind w:left="2106" w:hanging="420"/>
      </w:pPr>
      <w:rPr>
        <w:rFonts w:hint="default" w:ascii="Wingdings" w:hAnsi="Wingdings"/>
      </w:rPr>
    </w:lvl>
    <w:lvl w:ilvl="4" w:tentative="0">
      <w:start w:val="1"/>
      <w:numFmt w:val="bullet"/>
      <w:lvlText w:val=""/>
      <w:lvlJc w:val="left"/>
      <w:pPr>
        <w:ind w:left="2526" w:hanging="420"/>
      </w:pPr>
      <w:rPr>
        <w:rFonts w:hint="default" w:ascii="Wingdings" w:hAnsi="Wingdings"/>
      </w:rPr>
    </w:lvl>
    <w:lvl w:ilvl="5" w:tentative="0">
      <w:start w:val="1"/>
      <w:numFmt w:val="bullet"/>
      <w:lvlText w:val=""/>
      <w:lvlJc w:val="left"/>
      <w:pPr>
        <w:ind w:left="2946" w:hanging="420"/>
      </w:pPr>
      <w:rPr>
        <w:rFonts w:hint="default" w:ascii="Wingdings" w:hAnsi="Wingdings"/>
      </w:rPr>
    </w:lvl>
    <w:lvl w:ilvl="6" w:tentative="0">
      <w:start w:val="1"/>
      <w:numFmt w:val="bullet"/>
      <w:lvlText w:val=""/>
      <w:lvlJc w:val="left"/>
      <w:pPr>
        <w:ind w:left="3366" w:hanging="420"/>
      </w:pPr>
      <w:rPr>
        <w:rFonts w:hint="default" w:ascii="Wingdings" w:hAnsi="Wingdings"/>
      </w:rPr>
    </w:lvl>
    <w:lvl w:ilvl="7" w:tentative="0">
      <w:start w:val="1"/>
      <w:numFmt w:val="bullet"/>
      <w:lvlText w:val=""/>
      <w:lvlJc w:val="left"/>
      <w:pPr>
        <w:ind w:left="3786" w:hanging="420"/>
      </w:pPr>
      <w:rPr>
        <w:rFonts w:hint="default" w:ascii="Wingdings" w:hAnsi="Wingdings"/>
      </w:rPr>
    </w:lvl>
    <w:lvl w:ilvl="8" w:tentative="0">
      <w:start w:val="1"/>
      <w:numFmt w:val="bullet"/>
      <w:lvlText w:val=""/>
      <w:lvlJc w:val="left"/>
      <w:pPr>
        <w:ind w:left="4206" w:hanging="420"/>
      </w:pPr>
      <w:rPr>
        <w:rFonts w:hint="default" w:ascii="Wingdings" w:hAnsi="Wingdings"/>
      </w:rPr>
    </w:lvl>
  </w:abstractNum>
  <w:abstractNum w:abstractNumId="15">
    <w:nsid w:val="79EC2F39"/>
    <w:multiLevelType w:val="multilevel"/>
    <w:tmpl w:val="79EC2F39"/>
    <w:lvl w:ilvl="0" w:tentative="0">
      <w:start w:val="1"/>
      <w:numFmt w:val="decimal"/>
      <w:lvlText w:val="%1."/>
      <w:lvlJc w:val="left"/>
      <w:pPr>
        <w:ind w:left="864" w:hanging="420"/>
      </w:pPr>
    </w:lvl>
    <w:lvl w:ilvl="1" w:tentative="0">
      <w:start w:val="1"/>
      <w:numFmt w:val="decimal"/>
      <w:lvlText w:val="（%2）"/>
      <w:lvlJc w:val="left"/>
      <w:pPr>
        <w:ind w:left="1584" w:hanging="720"/>
      </w:pPr>
      <w:rPr>
        <w:rFonts w:hint="default"/>
      </w:rPr>
    </w:lvl>
    <w:lvl w:ilvl="2" w:tentative="0">
      <w:start w:val="1"/>
      <w:numFmt w:val="lowerRoman"/>
      <w:lvlText w:val="%3."/>
      <w:lvlJc w:val="right"/>
      <w:pPr>
        <w:ind w:left="1704" w:hanging="420"/>
      </w:pPr>
    </w:lvl>
    <w:lvl w:ilvl="3" w:tentative="0">
      <w:start w:val="1"/>
      <w:numFmt w:val="decimal"/>
      <w:lvlText w:val="%4."/>
      <w:lvlJc w:val="left"/>
      <w:pPr>
        <w:ind w:left="2124" w:hanging="420"/>
      </w:pPr>
    </w:lvl>
    <w:lvl w:ilvl="4" w:tentative="0">
      <w:start w:val="1"/>
      <w:numFmt w:val="lowerLetter"/>
      <w:lvlText w:val="%5)"/>
      <w:lvlJc w:val="left"/>
      <w:pPr>
        <w:ind w:left="2544" w:hanging="420"/>
      </w:pPr>
    </w:lvl>
    <w:lvl w:ilvl="5" w:tentative="0">
      <w:start w:val="1"/>
      <w:numFmt w:val="lowerRoman"/>
      <w:lvlText w:val="%6."/>
      <w:lvlJc w:val="right"/>
      <w:pPr>
        <w:ind w:left="2964" w:hanging="420"/>
      </w:pPr>
    </w:lvl>
    <w:lvl w:ilvl="6" w:tentative="0">
      <w:start w:val="1"/>
      <w:numFmt w:val="decimal"/>
      <w:lvlText w:val="%7."/>
      <w:lvlJc w:val="left"/>
      <w:pPr>
        <w:ind w:left="3384" w:hanging="420"/>
      </w:pPr>
    </w:lvl>
    <w:lvl w:ilvl="7" w:tentative="0">
      <w:start w:val="1"/>
      <w:numFmt w:val="lowerLetter"/>
      <w:lvlText w:val="%8)"/>
      <w:lvlJc w:val="left"/>
      <w:pPr>
        <w:ind w:left="3804" w:hanging="420"/>
      </w:pPr>
    </w:lvl>
    <w:lvl w:ilvl="8" w:tentative="0">
      <w:start w:val="1"/>
      <w:numFmt w:val="lowerRoman"/>
      <w:lvlText w:val="%9."/>
      <w:lvlJc w:val="right"/>
      <w:pPr>
        <w:ind w:left="4224" w:hanging="420"/>
      </w:pPr>
    </w:lvl>
  </w:abstractNum>
  <w:num w:numId="1">
    <w:abstractNumId w:val="1"/>
  </w:num>
  <w:num w:numId="2">
    <w:abstractNumId w:val="9"/>
  </w:num>
  <w:num w:numId="3">
    <w:abstractNumId w:val="10"/>
  </w:num>
  <w:num w:numId="4">
    <w:abstractNumId w:val="4"/>
  </w:num>
  <w:num w:numId="5">
    <w:abstractNumId w:val="6"/>
  </w:num>
  <w:num w:numId="6">
    <w:abstractNumId w:val="2"/>
  </w:num>
  <w:num w:numId="7">
    <w:abstractNumId w:val="3"/>
  </w:num>
  <w:num w:numId="8">
    <w:abstractNumId w:val="7"/>
  </w:num>
  <w:num w:numId="9">
    <w:abstractNumId w:val="14"/>
  </w:num>
  <w:num w:numId="10">
    <w:abstractNumId w:val="12"/>
  </w:num>
  <w:num w:numId="11">
    <w:abstractNumId w:val="11"/>
  </w:num>
  <w:num w:numId="12">
    <w:abstractNumId w:val="0"/>
    <w:lvlOverride w:ilvl="0">
      <w:startOverride w:val="1"/>
    </w:lvlOverride>
  </w:num>
  <w:num w:numId="13">
    <w:abstractNumId w:val="8"/>
  </w:num>
  <w:num w:numId="14">
    <w:abstractNumId w:val="13"/>
  </w:num>
  <w:num w:numId="15">
    <w:abstractNumId w:val="5"/>
  </w:num>
  <w:num w:numId="16">
    <w:abstractNumId w:val="1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YW-XY">
    <w15:presenceInfo w15:providerId="WPS Office" w15:userId="25621353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1F336F"/>
    <w:rsid w:val="06765DDD"/>
    <w:rsid w:val="33A46447"/>
    <w:rsid w:val="33C67FB5"/>
    <w:rsid w:val="37AC3852"/>
    <w:rsid w:val="6E3B3B83"/>
    <w:rsid w:val="771F33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88" w:lineRule="auto"/>
      <w:jc w:val="both"/>
    </w:pPr>
    <w:rPr>
      <w:rFonts w:ascii="CG Times" w:hAnsi="CG Times" w:eastAsia="Times New Roman" w:cs="Times New Roman"/>
      <w:sz w:val="22"/>
      <w:lang w:val="zh-SG"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semiHidden/>
    <w:unhideWhenUsed/>
    <w:qFormat/>
    <w:uiPriority w:val="99"/>
    <w:pPr>
      <w:widowControl w:val="0"/>
      <w:spacing w:after="0" w:line="240" w:lineRule="auto"/>
      <w:jc w:val="left"/>
    </w:pPr>
    <w:rPr>
      <w:rFonts w:ascii="Times New Roman" w:hAnsi="Times New Roman" w:eastAsia="宋体"/>
      <w:kern w:val="2"/>
      <w:sz w:val="21"/>
      <w:szCs w:val="24"/>
      <w:lang w:val="en-US" w:eastAsia="zh-CN"/>
    </w:rPr>
  </w:style>
  <w:style w:type="paragraph" w:styleId="3">
    <w:name w:val="footer"/>
    <w:basedOn w:val="1"/>
    <w:unhideWhenUsed/>
    <w:qFormat/>
    <w:uiPriority w:val="99"/>
    <w:pPr>
      <w:tabs>
        <w:tab w:val="center" w:pos="4153"/>
        <w:tab w:val="right" w:pos="8306"/>
      </w:tabs>
      <w:snapToGrid w:val="0"/>
      <w:spacing w:line="240" w:lineRule="auto"/>
      <w:jc w:val="left"/>
    </w:pPr>
    <w:rPr>
      <w:sz w:val="18"/>
      <w:szCs w:val="18"/>
    </w:rPr>
  </w:style>
  <w:style w:type="paragraph" w:styleId="4">
    <w:name w:val="Normal (Web)"/>
    <w:basedOn w:val="1"/>
    <w:semiHidden/>
    <w:unhideWhenUsed/>
    <w:qFormat/>
    <w:uiPriority w:val="99"/>
    <w:pPr>
      <w:spacing w:beforeAutospacing="1" w:after="0" w:afterAutospacing="1"/>
      <w:jc w:val="left"/>
    </w:pPr>
    <w:rPr>
      <w:sz w:val="24"/>
      <w:lang w:val="en-US" w:eastAsia="zh-CN"/>
    </w:rPr>
  </w:style>
  <w:style w:type="character" w:styleId="7">
    <w:name w:val="Strong"/>
    <w:basedOn w:val="6"/>
    <w:qFormat/>
    <w:uiPriority w:val="22"/>
    <w:rPr>
      <w:b/>
      <w:bCs/>
    </w:rPr>
  </w:style>
  <w:style w:type="character" w:styleId="8">
    <w:name w:val="Hyperlink"/>
    <w:basedOn w:val="6"/>
    <w:unhideWhenUsed/>
    <w:qFormat/>
    <w:uiPriority w:val="99"/>
    <w:rPr>
      <w:color w:val="0026E5" w:themeColor="hyperlink"/>
      <w:u w:val="single"/>
      <w14:textFill>
        <w14:solidFill>
          <w14:schemeClr w14:val="hlink"/>
        </w14:solidFill>
      </w14:textFill>
    </w:rPr>
  </w:style>
  <w:style w:type="paragraph" w:styleId="9">
    <w:name w:val="List Paragraph"/>
    <w:basedOn w:val="1"/>
    <w:qFormat/>
    <w:uiPriority w:val="34"/>
    <w:pPr>
      <w:ind w:left="720"/>
      <w:contextualSpacing/>
    </w:pPr>
  </w:style>
  <w:style w:type="paragraph" w:customStyle="1" w:styleId="10">
    <w:name w:val="List Paragraph1"/>
    <w:basedOn w:val="1"/>
    <w:qFormat/>
    <w:uiPriority w:val="0"/>
    <w:pPr>
      <w:spacing w:before="100" w:beforeAutospacing="1"/>
      <w:ind w:left="720"/>
      <w:contextualSpacing/>
    </w:pPr>
    <w:rPr>
      <w:szCs w:val="22"/>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4878</Words>
  <Characters>4988</Characters>
  <Lines>0</Lines>
  <Paragraphs>0</Paragraphs>
  <TotalTime>10</TotalTime>
  <ScaleCrop>false</ScaleCrop>
  <LinksUpToDate>false</LinksUpToDate>
  <CharactersWithSpaces>5003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2025-10-27T08:53:00Z</dcterms:created>
  <dc:creator>YW-XY</dc:creator>
  <cp:lastModifiedBy>YW-XY</cp:lastModifiedBy>
  <dcterms:modified xsi:type="dcterms:W3CDTF">2025-12-10T03:20:02Z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39E98BD31209400C884D565B6898BA4D_11</vt:lpwstr>
  </property>
  <property fmtid="{D5CDD505-2E9C-101B-9397-08002B2CF9AE}" pid="4" name="KSOTemplateDocerSaveRecord">
    <vt:lpwstr>eyJoZGlkIjoiMmQ5NTkyODYyOWRmN2FjZWYwOGMzZGM5NTI0NjhjNTgiLCJ1c2VySWQiOiI0MTExMTk3NjcifQ==</vt:lpwstr>
  </property>
</Properties>
</file>